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9F" w:rsidRPr="00B66E98" w:rsidRDefault="00B66E98" w:rsidP="00D83BE2">
      <w:pPr>
        <w:spacing w:line="60" w:lineRule="auto"/>
        <w:jc w:val="center"/>
        <w:rPr>
          <w:rFonts w:ascii="Arial Unicode MS" w:eastAsia="Arial Unicode MS" w:hAnsi="Arial Unicode MS" w:cs="Arial Unicode MS"/>
          <w:kern w:val="0"/>
          <w:szCs w:val="24"/>
        </w:rPr>
      </w:pPr>
      <w:r w:rsidRPr="00B66E98">
        <w:rPr>
          <w:rFonts w:ascii="Arial Unicode MS" w:eastAsia="Arial Unicode MS" w:hAnsi="Arial Unicode MS" w:cs="Arial Unicode MS" w:hint="eastAsia"/>
          <w:kern w:val="0"/>
          <w:szCs w:val="24"/>
        </w:rPr>
        <w:t>計劃詳情</w:t>
      </w:r>
    </w:p>
    <w:p w:rsidR="00B66E98" w:rsidRPr="00EC4DB8" w:rsidRDefault="00B66E98" w:rsidP="00D83BE2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hanging="567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背景</w:t>
      </w:r>
    </w:p>
    <w:p w:rsidR="008B14B1" w:rsidRPr="008B14B1" w:rsidRDefault="008B14B1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/>
        <w:rPr>
          <w:rFonts w:ascii="Arial Unicode MS" w:eastAsia="Arial Unicode MS" w:hAnsi="Arial Unicode MS" w:cs="Arial Unicode MS"/>
          <w:spacing w:val="0"/>
          <w:szCs w:val="24"/>
        </w:rPr>
      </w:pPr>
      <w:r w:rsidRPr="008B14B1">
        <w:rPr>
          <w:rFonts w:ascii="Arial Unicode MS" w:eastAsia="Arial Unicode MS" w:hAnsi="Arial Unicode MS" w:cs="Arial Unicode MS"/>
          <w:spacing w:val="0"/>
          <w:szCs w:val="24"/>
        </w:rPr>
        <w:t>聯合國《殘疾人權利公約》(以下簡稱《公約》) 自2008年8月31日起適用於香港特別行政區，象徵著殘疾人士各方面的權利得到進一步落實，而無障礙的建築環境正是其中推動殘疾人士平等和全面參與社</w:t>
      </w:r>
      <w:r w:rsidR="00463D0F">
        <w:rPr>
          <w:rFonts w:ascii="Arial Unicode MS" w:eastAsia="Arial Unicode MS" w:hAnsi="Arial Unicode MS" w:cs="Arial Unicode MS" w:hint="eastAsia"/>
          <w:spacing w:val="0"/>
          <w:szCs w:val="24"/>
        </w:rPr>
        <w:t>會</w:t>
      </w:r>
      <w:r w:rsidRPr="008B14B1">
        <w:rPr>
          <w:rFonts w:ascii="Arial Unicode MS" w:eastAsia="Arial Unicode MS" w:hAnsi="Arial Unicode MS" w:cs="Arial Unicode MS"/>
          <w:spacing w:val="0"/>
          <w:szCs w:val="24"/>
        </w:rPr>
        <w:t>的重要一環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</w:p>
    <w:p w:rsidR="00B66E98" w:rsidRPr="00EC4DB8" w:rsidRDefault="008020F9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透過</w:t>
      </w:r>
      <w:r w:rsidR="00B66E98" w:rsidRPr="00EC4DB8">
        <w:rPr>
          <w:rFonts w:ascii="Arial Unicode MS" w:eastAsia="Arial Unicode MS" w:hAnsi="Arial Unicode MS" w:cs="Arial Unicode MS"/>
          <w:spacing w:val="0"/>
          <w:szCs w:val="24"/>
        </w:rPr>
        <w:t>表揚社區中的無障礙建築物，鼓勵發展商、建築界、物業管理公司及物業持有人</w:t>
      </w:r>
      <w:r w:rsidR="00B66E98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等</w:t>
      </w:r>
      <w:r w:rsidR="00B66E98" w:rsidRPr="00EC4DB8">
        <w:rPr>
          <w:rFonts w:ascii="Arial Unicode MS" w:eastAsia="Arial Unicode MS" w:hAnsi="Arial Unicode MS" w:cs="Arial Unicode MS"/>
          <w:spacing w:val="0"/>
          <w:szCs w:val="24"/>
        </w:rPr>
        <w:t>，</w:t>
      </w:r>
      <w:r w:rsidR="00B66E98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關注無障礙環境的重要性，</w:t>
      </w:r>
      <w:r w:rsidR="00B66E98" w:rsidRPr="00EC4DB8">
        <w:rPr>
          <w:rFonts w:ascii="Arial Unicode MS" w:eastAsia="Arial Unicode MS" w:hAnsi="Arial Unicode MS" w:cs="Arial Unicode MS"/>
          <w:spacing w:val="0"/>
          <w:szCs w:val="24"/>
        </w:rPr>
        <w:t>香港復康聯會</w:t>
      </w:r>
      <w:r w:rsidR="00B66E98" w:rsidRPr="00EC4DB8">
        <w:rPr>
          <w:rFonts w:ascii="Arial Unicode MS" w:eastAsia="Arial Unicode MS" w:hAnsi="Arial Unicode MS" w:cs="Arial Unicode MS"/>
          <w:spacing w:val="0"/>
          <w:szCs w:val="24"/>
          <w:lang w:eastAsia="zh-HK"/>
        </w:rPr>
        <w:t>/</w:t>
      </w:r>
      <w:r w:rsidR="00B66E98" w:rsidRPr="00EC4DB8">
        <w:rPr>
          <w:rFonts w:ascii="Arial Unicode MS" w:eastAsia="Arial Unicode MS" w:hAnsi="Arial Unicode MS" w:cs="Arial Unicode MS"/>
          <w:spacing w:val="0"/>
          <w:szCs w:val="24"/>
        </w:rPr>
        <w:t>香港社會服務聯會</w:t>
      </w:r>
      <w:r w:rsidR="00B66E98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（聯會）</w:t>
      </w:r>
      <w:r w:rsidR="004B31CD">
        <w:rPr>
          <w:rFonts w:ascii="Arial Unicode MS" w:eastAsia="Arial Unicode MS" w:hAnsi="Arial Unicode MS" w:cs="Arial Unicode MS" w:hint="eastAsia"/>
          <w:spacing w:val="0"/>
          <w:szCs w:val="24"/>
        </w:rPr>
        <w:t>將</w:t>
      </w:r>
      <w:r w:rsidR="00463D0F">
        <w:rPr>
          <w:rFonts w:ascii="Arial Unicode MS" w:eastAsia="Arial Unicode MS" w:hAnsi="Arial Unicode MS" w:cs="Arial Unicode MS" w:hint="eastAsia"/>
          <w:spacing w:val="0"/>
          <w:szCs w:val="24"/>
        </w:rPr>
        <w:t>於2018年</w:t>
      </w:r>
      <w:r w:rsidR="00B66E98" w:rsidRPr="00EC4DB8">
        <w:rPr>
          <w:rFonts w:ascii="Arial Unicode MS" w:eastAsia="Arial Unicode MS" w:hAnsi="Arial Unicode MS" w:cs="Arial Unicode MS"/>
          <w:spacing w:val="0"/>
          <w:szCs w:val="24"/>
        </w:rPr>
        <w:t>舉辦「共融環境嘉許計劃」（嘉許計劃）</w:t>
      </w:r>
      <w:r w:rsidR="00463D0F">
        <w:rPr>
          <w:rFonts w:ascii="Arial Unicode MS" w:eastAsia="Arial Unicode MS" w:hAnsi="Arial Unicode MS" w:cs="Arial Unicode MS" w:hint="eastAsia"/>
          <w:spacing w:val="0"/>
          <w:szCs w:val="24"/>
        </w:rPr>
        <w:t>，</w:t>
      </w:r>
      <w:r w:rsidR="004B31CD" w:rsidRPr="00215CA7">
        <w:rPr>
          <w:rFonts w:ascii="Arial Unicode MS" w:eastAsia="Arial Unicode MS" w:hAnsi="Arial Unicode MS" w:cs="Arial Unicode MS"/>
        </w:rPr>
        <w:t>表揚社區中的無障礙建築物，以鼓勵</w:t>
      </w:r>
      <w:r w:rsidR="004B31CD">
        <w:rPr>
          <w:rFonts w:ascii="Arial Unicode MS" w:eastAsia="Arial Unicode MS" w:hAnsi="Arial Unicode MS" w:cs="Arial Unicode MS" w:hint="eastAsia"/>
        </w:rPr>
        <w:t>各</w:t>
      </w:r>
      <w:r w:rsidR="00463D0F">
        <w:rPr>
          <w:rFonts w:ascii="Arial Unicode MS" w:eastAsia="Arial Unicode MS" w:hAnsi="Arial Unicode MS" w:cs="Arial Unicode MS" w:hint="eastAsia"/>
        </w:rPr>
        <w:t>相關</w:t>
      </w:r>
      <w:r w:rsidR="004B31CD">
        <w:rPr>
          <w:rFonts w:ascii="Arial Unicode MS" w:eastAsia="Arial Unicode MS" w:hAnsi="Arial Unicode MS" w:cs="Arial Unicode MS" w:hint="eastAsia"/>
        </w:rPr>
        <w:t>持分者</w:t>
      </w:r>
      <w:r w:rsidR="004B31CD" w:rsidRPr="00215CA7">
        <w:rPr>
          <w:rFonts w:ascii="Arial Unicode MS" w:eastAsia="Arial Unicode MS" w:hAnsi="Arial Unicode MS" w:cs="Arial Unicode MS"/>
        </w:rPr>
        <w:t>，攜手建立一個共融的都市。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hanging="567"/>
        <w:rPr>
          <w:rFonts w:ascii="Arial Unicode MS" w:eastAsia="Arial Unicode MS" w:hAnsi="Arial Unicode MS" w:cs="Arial Unicode MS"/>
          <w:spacing w:val="0"/>
          <w:szCs w:val="24"/>
        </w:rPr>
      </w:pPr>
    </w:p>
    <w:p w:rsidR="00B66E98" w:rsidRPr="00EC4DB8" w:rsidRDefault="00B66E98" w:rsidP="00D83BE2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hanging="567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計劃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目的</w:t>
      </w:r>
    </w:p>
    <w:p w:rsidR="00B66E98" w:rsidRPr="00EC4DB8" w:rsidRDefault="00B66E98" w:rsidP="00D83BE2">
      <w:pPr>
        <w:pStyle w:val="a3"/>
        <w:numPr>
          <w:ilvl w:val="0"/>
          <w:numId w:val="1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firstLine="0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嘉許積極提供無障礙環境的建築物；</w:t>
      </w:r>
    </w:p>
    <w:p w:rsidR="00B66E98" w:rsidRPr="00EC4DB8" w:rsidRDefault="00B66E98" w:rsidP="00D83BE2">
      <w:pPr>
        <w:pStyle w:val="a3"/>
        <w:numPr>
          <w:ilvl w:val="0"/>
          <w:numId w:val="1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firstLine="0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宣揚無障礙環境的重要性，提高廣大</w:t>
      </w:r>
      <w:proofErr w:type="gramStart"/>
      <w:r w:rsidRPr="00EC4DB8">
        <w:rPr>
          <w:rFonts w:ascii="Arial Unicode MS" w:eastAsia="Arial Unicode MS" w:hAnsi="Arial Unicode MS" w:cs="Arial Unicode MS"/>
          <w:spacing w:val="0"/>
          <w:szCs w:val="24"/>
        </w:rPr>
        <w:t>巿</w:t>
      </w:r>
      <w:proofErr w:type="gramEnd"/>
      <w:r w:rsidRPr="00EC4DB8">
        <w:rPr>
          <w:rFonts w:ascii="Arial Unicode MS" w:eastAsia="Arial Unicode MS" w:hAnsi="Arial Unicode MS" w:cs="Arial Unicode MS"/>
          <w:spacing w:val="0"/>
          <w:szCs w:val="24"/>
        </w:rPr>
        <w:t>民對無障礙環境及文化的關注；</w:t>
      </w:r>
    </w:p>
    <w:p w:rsidR="00B66E98" w:rsidRPr="00EC4DB8" w:rsidRDefault="00B66E98" w:rsidP="00D83BE2">
      <w:pPr>
        <w:pStyle w:val="a3"/>
        <w:numPr>
          <w:ilvl w:val="0"/>
          <w:numId w:val="1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firstLine="0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推動殘疾人士的平等機會和社會參與，締造和諧社會。</w:t>
      </w:r>
    </w:p>
    <w:p w:rsidR="00B66E98" w:rsidRPr="00EC4DB8" w:rsidRDefault="00B66E98" w:rsidP="00B66E98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</w:p>
    <w:p w:rsidR="00B66E98" w:rsidRPr="00EC4DB8" w:rsidRDefault="00B66E98" w:rsidP="00D83BE2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hanging="567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參加資格</w:t>
      </w:r>
    </w:p>
    <w:p w:rsidR="00B66E98" w:rsidRPr="00EC4DB8" w:rsidRDefault="00B66E98" w:rsidP="00D83BE2">
      <w:pPr>
        <w:pStyle w:val="a3"/>
        <w:numPr>
          <w:ilvl w:val="0"/>
          <w:numId w:val="3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firstLine="0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參與嘉許計劃的建築物須為下列建築物：</w:t>
      </w:r>
    </w:p>
    <w:p w:rsidR="00B66E98" w:rsidRPr="00EC4DB8" w:rsidRDefault="00B66E98" w:rsidP="00524A11">
      <w:pPr>
        <w:pStyle w:val="a3"/>
        <w:numPr>
          <w:ilvl w:val="0"/>
          <w:numId w:val="26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商場</w:t>
      </w:r>
    </w:p>
    <w:p w:rsidR="00B66E98" w:rsidRPr="00EC4DB8" w:rsidRDefault="00B66E98" w:rsidP="00524A11">
      <w:pPr>
        <w:pStyle w:val="a3"/>
        <w:numPr>
          <w:ilvl w:val="0"/>
          <w:numId w:val="26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酒店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（只限非政府建築物）</w:t>
      </w:r>
    </w:p>
    <w:p w:rsidR="00B66E98" w:rsidRDefault="00B66E98" w:rsidP="00524A11">
      <w:pPr>
        <w:pStyle w:val="a3"/>
        <w:numPr>
          <w:ilvl w:val="0"/>
          <w:numId w:val="26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商業樓宇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（只限非政府建築物）</w:t>
      </w:r>
    </w:p>
    <w:p w:rsidR="00B66E98" w:rsidRPr="00EC4DB8" w:rsidRDefault="00B66E98" w:rsidP="00524A11">
      <w:pPr>
        <w:pStyle w:val="a3"/>
        <w:numPr>
          <w:ilvl w:val="0"/>
          <w:numId w:val="26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住宅會所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（只限非政府建築物）</w:t>
      </w:r>
    </w:p>
    <w:p w:rsidR="00B66E98" w:rsidRPr="00EC4DB8" w:rsidRDefault="00B66E98" w:rsidP="00D83BE2">
      <w:pPr>
        <w:pStyle w:val="a3"/>
        <w:numPr>
          <w:ilvl w:val="0"/>
          <w:numId w:val="3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firstLine="0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嘉許計劃的評審範圍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只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限於建築物內供公眾人士</w:t>
      </w:r>
      <w:r w:rsidR="005D0268">
        <w:rPr>
          <w:rFonts w:ascii="Arial Unicode MS" w:eastAsia="Arial Unicode MS" w:hAnsi="Arial Unicode MS" w:cs="Arial Unicode MS" w:hint="eastAsia"/>
          <w:spacing w:val="0"/>
          <w:szCs w:val="24"/>
        </w:rPr>
        <w:t>或住客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使用的公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用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地方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</w:p>
    <w:p w:rsidR="00B66E98" w:rsidRPr="00EC4DB8" w:rsidRDefault="00B66E98" w:rsidP="00B66E98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360"/>
        <w:rPr>
          <w:rFonts w:ascii="Arial Unicode MS" w:eastAsia="Arial Unicode MS" w:hAnsi="Arial Unicode MS" w:cs="Arial Unicode MS"/>
          <w:spacing w:val="0"/>
          <w:szCs w:val="24"/>
        </w:rPr>
      </w:pPr>
    </w:p>
    <w:p w:rsidR="00B66E98" w:rsidRPr="00EC4DB8" w:rsidRDefault="00B66E98" w:rsidP="00D83BE2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hanging="567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評審準則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主辦單位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參考</w:t>
      </w:r>
      <w:proofErr w:type="gramStart"/>
      <w:r>
        <w:rPr>
          <w:rFonts w:ascii="Arial Unicode MS" w:eastAsia="Arial Unicode MS" w:hAnsi="Arial Unicode MS" w:cs="Arial Unicode MS" w:hint="eastAsia"/>
          <w:spacing w:val="0"/>
          <w:szCs w:val="24"/>
        </w:rPr>
        <w:t>《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設計手冊：暢通無阻的通道2008</w:t>
      </w:r>
      <w:proofErr w:type="gramStart"/>
      <w:r>
        <w:rPr>
          <w:rFonts w:ascii="Arial Unicode MS" w:eastAsia="Arial Unicode MS" w:hAnsi="Arial Unicode MS" w:cs="Arial Unicode MS" w:hint="eastAsia"/>
          <w:spacing w:val="0"/>
          <w:szCs w:val="24"/>
        </w:rPr>
        <w:t>》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以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就嘉許計劃擬定下列7項評審準則，有關各準則的細項，可參閱</w:t>
      </w:r>
      <w:r w:rsidR="006872B8" w:rsidRPr="003E60C3">
        <w:rPr>
          <w:rFonts w:ascii="Arial Unicode MS" w:eastAsia="Arial Unicode MS" w:hAnsi="Arial Unicode MS" w:cs="Arial Unicode MS" w:hint="eastAsia"/>
          <w:spacing w:val="0"/>
          <w:szCs w:val="24"/>
        </w:rPr>
        <w:t>提名表格第四部分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：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準則1：建築物的主要出入口及室內主要通道暢通無阻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準則2：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如建築物設有升降機，則須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設有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最少一部無障礙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升降機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準則3：大堂設有協助殘疾人士的設施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jc w:val="left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準則4：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如樓層設有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洗手間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，則須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設有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無障礙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洗手間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準則5：設有足夠及清晰的標誌，指示供殘疾人士使用的設施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準則6：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如設有停車場，則同時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設有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殘疾人士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停車位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960" w:hanging="1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lastRenderedPageBreak/>
        <w:t>準則7：設有適合殘疾人士使用的客房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（只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適用於酒店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）</w:t>
      </w:r>
    </w:p>
    <w:p w:rsidR="00B66E98" w:rsidRPr="00EC4DB8" w:rsidRDefault="00B66E98" w:rsidP="00D83BE2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567" w:hanging="567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獎項及獎品</w:t>
      </w:r>
    </w:p>
    <w:p w:rsidR="00B66E98" w:rsidRPr="00EC4DB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426" w:firstLine="141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嘉許計劃</w:t>
      </w:r>
      <w:r w:rsidR="008020F9">
        <w:rPr>
          <w:rFonts w:ascii="Arial Unicode MS" w:eastAsia="Arial Unicode MS" w:hAnsi="Arial Unicode MS" w:cs="Arial Unicode MS" w:hint="eastAsia"/>
          <w:spacing w:val="0"/>
          <w:szCs w:val="24"/>
        </w:rPr>
        <w:t>為參賽建築物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設立</w:t>
      </w:r>
      <w:r w:rsidR="008020F9">
        <w:rPr>
          <w:rFonts w:ascii="Arial Unicode MS" w:eastAsia="Arial Unicode MS" w:hAnsi="Arial Unicode MS" w:cs="Arial Unicode MS" w:hint="eastAsia"/>
          <w:spacing w:val="0"/>
          <w:szCs w:val="24"/>
        </w:rPr>
        <w:t>三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類獎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項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，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包括</w:t>
      </w:r>
      <w:r w:rsidR="001663A3" w:rsidRPr="00EC4DB8">
        <w:rPr>
          <w:rFonts w:ascii="Arial Unicode MS" w:eastAsia="Arial Unicode MS" w:hAnsi="Arial Unicode MS" w:cs="Arial Unicode MS"/>
          <w:spacing w:val="0"/>
          <w:szCs w:val="24"/>
        </w:rPr>
        <w:t>「全面共融大獎」</w:t>
      </w:r>
      <w:r w:rsidR="001663A3">
        <w:rPr>
          <w:rFonts w:ascii="Arial Unicode MS" w:eastAsia="Arial Unicode MS" w:hAnsi="Arial Unicode MS" w:cs="Arial Unicode MS" w:hint="eastAsia"/>
          <w:spacing w:val="0"/>
          <w:szCs w:val="24"/>
        </w:rPr>
        <w:t>、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「共融環境</w:t>
      </w:r>
      <w:r w:rsidR="001663A3">
        <w:rPr>
          <w:rFonts w:ascii="Arial Unicode MS" w:eastAsia="Arial Unicode MS" w:hAnsi="Arial Unicode MS" w:cs="Arial Unicode MS" w:hint="eastAsia"/>
          <w:spacing w:val="0"/>
          <w:szCs w:val="24"/>
        </w:rPr>
        <w:t>優異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獎」</w:t>
      </w:r>
      <w:r w:rsidR="008020F9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及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「積極進步獎」</w:t>
      </w:r>
      <w:r w:rsidR="008020F9">
        <w:rPr>
          <w:rFonts w:ascii="Arial Unicode MS" w:eastAsia="Arial Unicode MS" w:hAnsi="Arial Unicode MS" w:cs="Arial Unicode MS" w:hint="eastAsia"/>
          <w:spacing w:val="0"/>
          <w:szCs w:val="24"/>
        </w:rPr>
        <w:t>，並為無障礙設施設立一項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特別獎</w:t>
      </w:r>
      <w:r w:rsidR="008020F9">
        <w:rPr>
          <w:rFonts w:ascii="Arial Unicode MS" w:eastAsia="Arial Unicode MS" w:hAnsi="Arial Unicode MS" w:cs="Arial Unicode MS" w:hint="eastAsia"/>
          <w:spacing w:val="0"/>
          <w:szCs w:val="24"/>
        </w:rPr>
        <w:t>「最具創意獎」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</w:p>
    <w:p w:rsidR="00B66E98" w:rsidRPr="00EC4DB8" w:rsidRDefault="00B66E98" w:rsidP="00B66E98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Chars="167" w:left="907" w:hangingChars="211" w:hanging="506"/>
        <w:rPr>
          <w:rFonts w:ascii="Arial Unicode MS" w:eastAsia="Arial Unicode MS" w:hAnsi="Arial Unicode MS" w:cs="Arial Unicode MS"/>
          <w:spacing w:val="0"/>
          <w:szCs w:val="24"/>
          <w:lang w:eastAsia="zh-HK"/>
        </w:rPr>
      </w:pPr>
    </w:p>
    <w:p w:rsidR="00B66E98" w:rsidRDefault="00B66E98" w:rsidP="00D83BE2">
      <w:pPr>
        <w:pStyle w:val="a3"/>
        <w:numPr>
          <w:ilvl w:val="0"/>
          <w:numId w:val="5"/>
        </w:numPr>
        <w:tabs>
          <w:tab w:val="clear" w:pos="936"/>
          <w:tab w:val="clear" w:pos="1559"/>
          <w:tab w:val="clear" w:pos="2183"/>
          <w:tab w:val="clear" w:pos="2807"/>
          <w:tab w:val="left" w:pos="993"/>
        </w:tabs>
        <w:spacing w:line="400" w:lineRule="exact"/>
        <w:ind w:left="1276" w:hanging="7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「全面共融大獎」：</w:t>
      </w:r>
    </w:p>
    <w:p w:rsidR="00B66E9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  <w:tab w:val="left" w:pos="1134"/>
        </w:tabs>
        <w:spacing w:line="400" w:lineRule="exact"/>
        <w:ind w:left="1134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獲獎建築物須符合</w:t>
      </w:r>
      <w:r w:rsidR="00D9551D">
        <w:rPr>
          <w:rFonts w:ascii="Arial Unicode MS" w:eastAsia="Arial Unicode MS" w:hAnsi="Arial Unicode MS" w:cs="Arial Unicode MS" w:hint="eastAsia"/>
          <w:spacing w:val="0"/>
          <w:szCs w:val="24"/>
        </w:rPr>
        <w:t>評審準則內的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7項準則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，</w:t>
      </w:r>
      <w:r w:rsidRPr="0042385B">
        <w:rPr>
          <w:rFonts w:ascii="Arial Unicode MS" w:eastAsia="Arial Unicode MS" w:hAnsi="Arial Unicode MS" w:cs="Arial Unicode MS" w:hint="eastAsia"/>
          <w:spacing w:val="0"/>
          <w:szCs w:val="24"/>
        </w:rPr>
        <w:t>及</w:t>
      </w:r>
      <w:r w:rsidRPr="0042001F">
        <w:rPr>
          <w:rFonts w:ascii="Arial Unicode MS" w:eastAsia="Arial Unicode MS" w:hAnsi="Arial Unicode MS" w:cs="Arial Unicode MS" w:hint="eastAsia"/>
          <w:spacing w:val="0"/>
          <w:szCs w:val="24"/>
        </w:rPr>
        <w:t>最少有７項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超越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《</w:t>
      </w:r>
      <w:proofErr w:type="gramEnd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設計手冊：暢通無阻的通道2008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》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法定要求的項目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（</w:t>
      </w:r>
      <w:r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參考</w:t>
      </w:r>
      <w:r w:rsidR="00101E60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提名表格</w:t>
      </w:r>
      <w:r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第</w:t>
      </w:r>
      <w:r w:rsidR="00101E60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五</w:t>
      </w:r>
      <w:r w:rsidR="001B6C4C">
        <w:rPr>
          <w:rFonts w:ascii="Arial Unicode MS" w:eastAsia="Arial Unicode MS" w:hAnsi="Arial Unicode MS" w:cs="Arial Unicode MS" w:hint="eastAsia"/>
          <w:spacing w:val="0"/>
          <w:szCs w:val="24"/>
        </w:rPr>
        <w:t>部分</w:t>
      </w:r>
      <w:r w:rsidR="005D0268">
        <w:rPr>
          <w:rFonts w:ascii="Arial Unicode MS" w:eastAsia="Arial Unicode MS" w:hAnsi="Arial Unicode MS" w:cs="Arial Unicode MS" w:hint="eastAsia"/>
          <w:spacing w:val="0"/>
          <w:szCs w:val="24"/>
        </w:rPr>
        <w:t>甲部及乙部</w:t>
      </w:r>
      <w:r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，當中須有最少５項屬於</w:t>
      </w:r>
      <w:r w:rsidR="003B2AE7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甲</w:t>
      </w:r>
      <w:r w:rsidR="0021169B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部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）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  <w:r>
        <w:rPr>
          <w:rFonts w:ascii="Arial Unicode MS" w:eastAsia="Arial Unicode MS" w:hAnsi="Arial Unicode MS" w:cs="Arial Unicode MS"/>
          <w:spacing w:val="0"/>
          <w:szCs w:val="24"/>
        </w:rPr>
        <w:t>「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全面共融大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獎」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得獎機構可獲頒獎狀</w:t>
      </w:r>
      <w:r w:rsidRPr="00582B96">
        <w:rPr>
          <w:rFonts w:ascii="Arial Unicode MS" w:eastAsia="Arial Unicode MS" w:hAnsi="Arial Unicode MS" w:cs="Arial Unicode MS" w:hint="eastAsia"/>
          <w:spacing w:val="0"/>
          <w:szCs w:val="24"/>
        </w:rPr>
        <w:t>、獎座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及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使用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共融環境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標誌。</w:t>
      </w:r>
    </w:p>
    <w:p w:rsidR="00B66E98" w:rsidRDefault="00B66E98" w:rsidP="00D83BE2">
      <w:pPr>
        <w:pStyle w:val="a3"/>
        <w:numPr>
          <w:ilvl w:val="0"/>
          <w:numId w:val="5"/>
        </w:numPr>
        <w:tabs>
          <w:tab w:val="clear" w:pos="936"/>
          <w:tab w:val="clear" w:pos="1559"/>
          <w:tab w:val="clear" w:pos="2183"/>
          <w:tab w:val="clear" w:pos="2807"/>
          <w:tab w:val="left" w:pos="993"/>
        </w:tabs>
        <w:spacing w:line="400" w:lineRule="exact"/>
        <w:ind w:left="1276" w:hanging="7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「共融環境</w:t>
      </w:r>
      <w:r w:rsidR="0042001F">
        <w:rPr>
          <w:rFonts w:ascii="Arial Unicode MS" w:eastAsia="Arial Unicode MS" w:hAnsi="Arial Unicode MS" w:cs="Arial Unicode MS" w:hint="eastAsia"/>
          <w:spacing w:val="0"/>
          <w:szCs w:val="24"/>
        </w:rPr>
        <w:t>優異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獎」：</w:t>
      </w:r>
    </w:p>
    <w:p w:rsidR="00B66E98" w:rsidRPr="003D6904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  <w:tab w:val="left" w:pos="993"/>
        </w:tabs>
        <w:spacing w:line="400" w:lineRule="exact"/>
        <w:ind w:leftChars="472" w:left="1133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獲獎建築物須符合上述7項準則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，</w:t>
      </w:r>
      <w:r w:rsidRPr="0042385B">
        <w:rPr>
          <w:rFonts w:ascii="Arial Unicode MS" w:eastAsia="Arial Unicode MS" w:hAnsi="Arial Unicode MS" w:cs="Arial Unicode MS" w:hint="eastAsia"/>
          <w:spacing w:val="0"/>
          <w:szCs w:val="24"/>
        </w:rPr>
        <w:t>及</w:t>
      </w:r>
      <w:r w:rsidR="0042001F" w:rsidRPr="0042001F">
        <w:rPr>
          <w:rFonts w:ascii="Arial Unicode MS" w:eastAsia="Arial Unicode MS" w:hAnsi="Arial Unicode MS" w:cs="Arial Unicode MS" w:hint="eastAsia"/>
          <w:spacing w:val="0"/>
          <w:szCs w:val="24"/>
        </w:rPr>
        <w:t>最少有2</w:t>
      </w:r>
      <w:r w:rsidRPr="0042001F">
        <w:rPr>
          <w:rFonts w:ascii="Arial Unicode MS" w:eastAsia="Arial Unicode MS" w:hAnsi="Arial Unicode MS" w:cs="Arial Unicode MS" w:hint="eastAsia"/>
          <w:spacing w:val="0"/>
          <w:szCs w:val="24"/>
        </w:rPr>
        <w:t>項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超越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《</w:t>
      </w:r>
      <w:proofErr w:type="gramEnd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設計手冊：暢通無阻的通道2008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》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法定要求的項目</w:t>
      </w:r>
      <w:r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（參考</w:t>
      </w:r>
      <w:r w:rsidR="006D48BC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提名表格</w:t>
      </w:r>
      <w:r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第</w:t>
      </w:r>
      <w:r w:rsidR="003B2AE7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五</w:t>
      </w:r>
      <w:r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部</w:t>
      </w:r>
      <w:r w:rsidR="001B6C4C">
        <w:rPr>
          <w:rFonts w:ascii="Arial Unicode MS" w:eastAsia="Arial Unicode MS" w:hAnsi="Arial Unicode MS" w:cs="Arial Unicode MS" w:hint="eastAsia"/>
          <w:spacing w:val="0"/>
          <w:szCs w:val="24"/>
        </w:rPr>
        <w:t>分</w:t>
      </w:r>
      <w:r w:rsidR="003B2AE7" w:rsidRPr="00996003">
        <w:rPr>
          <w:rFonts w:ascii="Arial Unicode MS" w:eastAsia="Arial Unicode MS" w:hAnsi="Arial Unicode MS" w:cs="Arial Unicode MS" w:hint="eastAsia"/>
          <w:spacing w:val="0"/>
          <w:szCs w:val="24"/>
        </w:rPr>
        <w:t>甲部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）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「共融環境獎」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得獎機構可獲頒獎狀及使用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共融環境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標誌。</w:t>
      </w:r>
    </w:p>
    <w:p w:rsidR="00B66E98" w:rsidRDefault="00B66E98" w:rsidP="00D83BE2">
      <w:pPr>
        <w:pStyle w:val="a3"/>
        <w:numPr>
          <w:ilvl w:val="0"/>
          <w:numId w:val="5"/>
        </w:numPr>
        <w:tabs>
          <w:tab w:val="clear" w:pos="936"/>
          <w:tab w:val="clear" w:pos="1559"/>
          <w:tab w:val="clear" w:pos="2183"/>
          <w:tab w:val="clear" w:pos="2807"/>
          <w:tab w:val="left" w:pos="993"/>
        </w:tabs>
        <w:spacing w:line="400" w:lineRule="exact"/>
        <w:ind w:left="1276" w:hanging="709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「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積極進步獎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」：</w:t>
      </w:r>
    </w:p>
    <w:p w:rsidR="00B66E98" w:rsidRDefault="00B66E98" w:rsidP="00D83BE2">
      <w:pPr>
        <w:pStyle w:val="a3"/>
        <w:tabs>
          <w:tab w:val="clear" w:pos="936"/>
          <w:tab w:val="clear" w:pos="1559"/>
          <w:tab w:val="clear" w:pos="2183"/>
          <w:tab w:val="clear" w:pos="2807"/>
          <w:tab w:val="left" w:pos="993"/>
        </w:tabs>
        <w:spacing w:line="400" w:lineRule="exact"/>
        <w:ind w:left="1134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獲獎建築物雖在2008年前落成並受原初設</w:t>
      </w:r>
      <w:r w:rsidR="0042001F">
        <w:rPr>
          <w:rFonts w:ascii="Arial Unicode MS" w:eastAsia="Arial Unicode MS" w:hAnsi="Arial Unicode MS" w:cs="Arial Unicode MS" w:hint="eastAsia"/>
          <w:spacing w:val="0"/>
          <w:szCs w:val="24"/>
        </w:rPr>
        <w:t>計及地型等因素的限制，仍積極進行多項無障礙設施的改善，以盡量符合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《</w:t>
      </w:r>
      <w:proofErr w:type="gramEnd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設計手冊：暢通無阻的通道2008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》</w:t>
      </w:r>
      <w:proofErr w:type="gramEnd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內的設計要求，便利不同需要人士的使用。</w:t>
      </w:r>
      <w:r w:rsidR="00D04834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得獎機構可獲頒獎狀</w:t>
      </w:r>
      <w:r w:rsidR="00D04834"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</w:p>
    <w:p w:rsidR="00B66E98" w:rsidRDefault="00B66E98" w:rsidP="00D83BE2">
      <w:pPr>
        <w:pStyle w:val="a3"/>
        <w:numPr>
          <w:ilvl w:val="0"/>
          <w:numId w:val="5"/>
        </w:numPr>
        <w:tabs>
          <w:tab w:val="clear" w:pos="936"/>
          <w:tab w:val="clear" w:pos="1559"/>
          <w:tab w:val="clear" w:pos="2183"/>
          <w:tab w:val="clear" w:pos="2807"/>
          <w:tab w:val="left" w:pos="1134"/>
        </w:tabs>
        <w:spacing w:line="400" w:lineRule="exact"/>
        <w:ind w:left="1276" w:hanging="709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特別獎項：</w:t>
      </w:r>
      <w:r w:rsidR="00890CC9">
        <w:rPr>
          <w:rFonts w:ascii="Arial Unicode MS" w:eastAsia="Arial Unicode MS" w:hAnsi="Arial Unicode MS" w:cs="Arial Unicode MS" w:hint="eastAsia"/>
          <w:spacing w:val="0"/>
          <w:szCs w:val="24"/>
        </w:rPr>
        <w:t>「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最具創意獎</w:t>
      </w:r>
      <w:r w:rsidR="00890CC9">
        <w:rPr>
          <w:rFonts w:ascii="Arial Unicode MS" w:eastAsia="Arial Unicode MS" w:hAnsi="Arial Unicode MS" w:cs="Arial Unicode MS" w:hint="eastAsia"/>
          <w:spacing w:val="0"/>
          <w:szCs w:val="24"/>
        </w:rPr>
        <w:t>」</w:t>
      </w:r>
    </w:p>
    <w:p w:rsidR="00D04834" w:rsidRDefault="00FB4423" w:rsidP="00D04834">
      <w:pPr>
        <w:pStyle w:val="a3"/>
        <w:tabs>
          <w:tab w:val="clear" w:pos="936"/>
          <w:tab w:val="clear" w:pos="1559"/>
          <w:tab w:val="clear" w:pos="2183"/>
          <w:tab w:val="clear" w:pos="2807"/>
          <w:tab w:val="left" w:pos="993"/>
        </w:tabs>
        <w:spacing w:line="400" w:lineRule="exact"/>
        <w:ind w:left="1134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獲獎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項目</w:t>
      </w:r>
      <w:r w:rsidR="00C4502C">
        <w:rPr>
          <w:rFonts w:ascii="Arial Unicode MS" w:eastAsia="Arial Unicode MS" w:hAnsi="Arial Unicode MS" w:cs="Arial Unicode MS" w:hint="eastAsia"/>
          <w:spacing w:val="0"/>
          <w:szCs w:val="24"/>
        </w:rPr>
        <w:t>需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在</w:t>
      </w:r>
      <w:r w:rsidR="00890CC9">
        <w:rPr>
          <w:rFonts w:ascii="Arial Unicode MS" w:eastAsia="Arial Unicode MS" w:hAnsi="Arial Unicode MS" w:cs="Arial Unicode MS" w:hint="eastAsia"/>
          <w:spacing w:val="0"/>
          <w:szCs w:val="24"/>
        </w:rPr>
        <w:t>建築物內以創新的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設施或</w:t>
      </w:r>
      <w:r w:rsidR="00C4502C">
        <w:rPr>
          <w:rFonts w:ascii="Arial Unicode MS" w:eastAsia="Arial Unicode MS" w:hAnsi="Arial Unicode MS" w:cs="Arial Unicode MS" w:hint="eastAsia"/>
          <w:spacing w:val="0"/>
          <w:szCs w:val="24"/>
        </w:rPr>
        <w:t>安排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以</w:t>
      </w:r>
      <w:r w:rsidR="00890CC9">
        <w:rPr>
          <w:rFonts w:ascii="Arial Unicode MS" w:eastAsia="Arial Unicode MS" w:hAnsi="Arial Unicode MS" w:cs="Arial Unicode MS" w:hint="eastAsia"/>
          <w:spacing w:val="0"/>
          <w:szCs w:val="24"/>
        </w:rPr>
        <w:t>協助殘疾人士能獨立地進出建築物。</w:t>
      </w:r>
      <w:r w:rsidR="00D04834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得獎機構可獲頒獎狀</w:t>
      </w:r>
      <w:r w:rsidR="00D04834">
        <w:rPr>
          <w:rFonts w:ascii="Arial Unicode MS" w:eastAsia="Arial Unicode MS" w:hAnsi="Arial Unicode MS" w:cs="Arial Unicode MS" w:hint="eastAsia"/>
          <w:spacing w:val="0"/>
          <w:szCs w:val="24"/>
        </w:rPr>
        <w:t>。</w:t>
      </w:r>
    </w:p>
    <w:p w:rsidR="00B66E98" w:rsidRPr="00FB4423" w:rsidRDefault="00B66E98" w:rsidP="00B66E98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1276"/>
        <w:rPr>
          <w:rFonts w:ascii="Arial Unicode MS" w:eastAsia="Arial Unicode MS" w:hAnsi="Arial Unicode MS" w:cs="Arial Unicode MS"/>
          <w:spacing w:val="0"/>
          <w:szCs w:val="24"/>
        </w:rPr>
      </w:pPr>
    </w:p>
    <w:p w:rsidR="00B66E98" w:rsidRPr="00EC4DB8" w:rsidRDefault="00B66E98" w:rsidP="00B66E98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實地視察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及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評審</w:t>
      </w:r>
    </w:p>
    <w:p w:rsidR="009459C3" w:rsidRPr="00A2295D" w:rsidRDefault="00B66E98" w:rsidP="009459C3">
      <w:pPr>
        <w:pStyle w:val="a3"/>
        <w:numPr>
          <w:ilvl w:val="0"/>
          <w:numId w:val="4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color w:val="FF0000"/>
          <w:spacing w:val="0"/>
          <w:szCs w:val="24"/>
        </w:rPr>
      </w:pPr>
      <w:r w:rsidRPr="00D66D53">
        <w:rPr>
          <w:rFonts w:ascii="Arial Unicode MS" w:eastAsia="Arial Unicode MS" w:hAnsi="Arial Unicode MS" w:cs="Arial Unicode MS" w:hint="eastAsia"/>
          <w:color w:val="000000" w:themeColor="text1"/>
          <w:spacing w:val="0"/>
          <w:szCs w:val="24"/>
        </w:rPr>
        <w:t>實地視察會由</w:t>
      </w:r>
      <w:r w:rsidRPr="00D66D53">
        <w:rPr>
          <w:rFonts w:ascii="Arial Unicode MS" w:eastAsia="Arial Unicode MS" w:hAnsi="Arial Unicode MS" w:cs="Arial Unicode MS"/>
          <w:color w:val="000000" w:themeColor="text1"/>
          <w:spacing w:val="0"/>
          <w:szCs w:val="24"/>
        </w:rPr>
        <w:t>技術及視察工作小組負責統籌</w:t>
      </w:r>
      <w:r w:rsidRPr="00D66D53">
        <w:rPr>
          <w:rFonts w:ascii="Arial Unicode MS" w:eastAsia="Arial Unicode MS" w:hAnsi="Arial Unicode MS" w:cs="Arial Unicode MS" w:hint="eastAsia"/>
          <w:color w:val="000000" w:themeColor="text1"/>
          <w:spacing w:val="0"/>
          <w:szCs w:val="24"/>
        </w:rPr>
        <w:t>及進行</w:t>
      </w:r>
      <w:r w:rsidRPr="00D66D53">
        <w:rPr>
          <w:rFonts w:ascii="Arial Unicode MS" w:eastAsia="Arial Unicode MS" w:hAnsi="Arial Unicode MS" w:cs="Arial Unicode MS"/>
          <w:color w:val="000000" w:themeColor="text1"/>
          <w:spacing w:val="0"/>
          <w:szCs w:val="24"/>
        </w:rPr>
        <w:t>。</w:t>
      </w:r>
      <w:r w:rsidR="009459C3" w:rsidRPr="00D66D53">
        <w:rPr>
          <w:rFonts w:ascii="Arial Unicode MS" w:eastAsia="Arial Unicode MS" w:hAnsi="Arial Unicode MS" w:cs="Arial Unicode MS"/>
          <w:color w:val="000000" w:themeColor="text1"/>
          <w:spacing w:val="0"/>
          <w:szCs w:val="24"/>
        </w:rPr>
        <w:t>技術及視察工作小組</w:t>
      </w:r>
      <w:r w:rsidR="00C4502C">
        <w:rPr>
          <w:rFonts w:ascii="Arial Unicode MS" w:eastAsia="Arial Unicode MS" w:hAnsi="Arial Unicode MS" w:cs="Arial Unicode MS" w:hint="eastAsia"/>
          <w:color w:val="000000" w:themeColor="text1"/>
          <w:spacing w:val="0"/>
          <w:szCs w:val="24"/>
        </w:rPr>
        <w:t>由不同復康機構組成，並</w:t>
      </w:r>
      <w:r w:rsidR="009459C3" w:rsidRPr="00D66D53">
        <w:rPr>
          <w:rFonts w:ascii="Arial Unicode MS" w:eastAsia="Arial Unicode MS" w:hAnsi="Arial Unicode MS" w:cs="Arial Unicode MS" w:hint="eastAsia"/>
          <w:color w:val="000000" w:themeColor="text1"/>
          <w:spacing w:val="0"/>
          <w:szCs w:val="24"/>
        </w:rPr>
        <w:t>會就建築物的無障礙設施</w:t>
      </w:r>
      <w:r w:rsidR="00D66D53" w:rsidRPr="00D66D53">
        <w:rPr>
          <w:rFonts w:ascii="Arial Unicode MS" w:eastAsia="Arial Unicode MS" w:hAnsi="Arial Unicode MS" w:cs="Arial Unicode MS" w:hint="eastAsia"/>
          <w:color w:val="000000" w:themeColor="text1"/>
          <w:spacing w:val="0"/>
          <w:szCs w:val="24"/>
        </w:rPr>
        <w:t>作</w:t>
      </w:r>
      <w:r w:rsidR="00C4502C"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視察</w:t>
      </w:r>
      <w:r w:rsidR="00C4502C">
        <w:rPr>
          <w:rFonts w:ascii="Arial Unicode MS" w:eastAsia="Arial Unicode MS" w:hAnsi="Arial Unicode MS" w:cs="Arial Unicode MS" w:hint="eastAsia"/>
          <w:spacing w:val="0"/>
          <w:szCs w:val="24"/>
        </w:rPr>
        <w:t>及紀錄</w:t>
      </w:r>
      <w:r w:rsidR="00D66D53" w:rsidRPr="00D66D53">
        <w:rPr>
          <w:rFonts w:ascii="Arial Unicode MS" w:eastAsia="Arial Unicode MS" w:hAnsi="Arial Unicode MS" w:cs="Arial Unicode MS" w:hint="eastAsia"/>
          <w:color w:val="000000" w:themeColor="text1"/>
          <w:spacing w:val="0"/>
          <w:szCs w:val="24"/>
        </w:rPr>
        <w:t>。</w:t>
      </w:r>
    </w:p>
    <w:p w:rsidR="00B66E98" w:rsidRPr="00EC4DB8" w:rsidRDefault="00B66E98" w:rsidP="00B66E98">
      <w:pPr>
        <w:pStyle w:val="a3"/>
        <w:numPr>
          <w:ilvl w:val="0"/>
          <w:numId w:val="4"/>
        </w:numPr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rPr>
          <w:rFonts w:ascii="Arial Unicode MS" w:eastAsia="Arial Unicode MS" w:hAnsi="Arial Unicode MS" w:cs="Arial Unicode MS"/>
          <w:spacing w:val="0"/>
          <w:szCs w:val="24"/>
        </w:rPr>
      </w:pPr>
      <w:r w:rsidRPr="00A2295D">
        <w:rPr>
          <w:rFonts w:ascii="Arial Unicode MS" w:eastAsia="Arial Unicode MS" w:hAnsi="Arial Unicode MS" w:cs="Arial Unicode MS" w:hint="eastAsia"/>
          <w:spacing w:val="0"/>
          <w:szCs w:val="24"/>
        </w:rPr>
        <w:t>主辦單位會成立由不同政府部門及專業團體組成的評審委員</w:t>
      </w:r>
      <w:r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會，包括：</w:t>
      </w:r>
      <w:r w:rsidR="0063093E"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建築署</w:t>
      </w:r>
      <w:r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、</w:t>
      </w:r>
      <w:r w:rsidR="0063093E"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屋宇署、</w:t>
      </w:r>
      <w:r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房屋署、香港建築師學會、香港測量師學會、</w:t>
      </w:r>
      <w:r w:rsidR="00ED0903"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香港地產建設商會、</w:t>
      </w:r>
      <w:r w:rsidRPr="003D1A20">
        <w:rPr>
          <w:rFonts w:ascii="Arial Unicode MS" w:eastAsia="Arial Unicode MS" w:hAnsi="Arial Unicode MS" w:cs="Arial Unicode MS"/>
          <w:spacing w:val="0"/>
          <w:szCs w:val="24"/>
        </w:rPr>
        <w:t>康復諮詢委員會無障礙小組委員會</w:t>
      </w:r>
      <w:r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及</w:t>
      </w:r>
      <w:r w:rsidR="005D0268" w:rsidRPr="003D1A20">
        <w:rPr>
          <w:rFonts w:ascii="Arial Unicode MS" w:eastAsia="Arial Unicode MS" w:hAnsi="Arial Unicode MS" w:cs="Arial Unicode MS"/>
          <w:spacing w:val="0"/>
          <w:szCs w:val="24"/>
        </w:rPr>
        <w:t>康復</w:t>
      </w:r>
      <w:r w:rsidRPr="003D1A20">
        <w:rPr>
          <w:rFonts w:ascii="Arial Unicode MS" w:eastAsia="Arial Unicode MS" w:hAnsi="Arial Unicode MS" w:cs="Arial Unicode MS"/>
          <w:spacing w:val="0"/>
          <w:szCs w:val="24"/>
        </w:rPr>
        <w:t>國際科技與無障礙設施委員會</w:t>
      </w:r>
      <w:r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的代表，負責訂</w:t>
      </w:r>
      <w:r w:rsidRPr="003D1A20">
        <w:rPr>
          <w:rFonts w:ascii="Arial Unicode MS" w:eastAsia="Arial Unicode MS" w:hAnsi="Arial Unicode MS" w:cs="Arial Unicode MS"/>
          <w:spacing w:val="0"/>
          <w:szCs w:val="24"/>
        </w:rPr>
        <w:t>定評審準則</w:t>
      </w:r>
      <w:r w:rsidRPr="003D1A20">
        <w:rPr>
          <w:rFonts w:ascii="Arial Unicode MS" w:eastAsia="Arial Unicode MS" w:hAnsi="Arial Unicode MS" w:cs="Arial Unicode MS" w:hint="eastAsia"/>
          <w:spacing w:val="0"/>
          <w:szCs w:val="24"/>
        </w:rPr>
        <w:t>及進行評審工作。主辦單位在計劃結束後，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會以書面形式把需要改善的內容通知各參加建築物的負責團體，期望建築物未來作持續的改善。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360"/>
        <w:rPr>
          <w:rFonts w:ascii="Arial Unicode MS" w:eastAsia="Arial Unicode MS" w:hAnsi="Arial Unicode MS" w:cs="Arial Unicode MS"/>
        </w:rPr>
      </w:pPr>
    </w:p>
    <w:p w:rsidR="007F4109" w:rsidRPr="00215CA7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bookmarkStart w:id="0" w:name="_GoBack"/>
      <w:bookmarkEnd w:id="0"/>
      <w:r w:rsidRPr="00215CA7">
        <w:rPr>
          <w:rFonts w:ascii="Arial Unicode MS" w:eastAsia="Arial Unicode MS" w:hAnsi="Arial Unicode MS" w:cs="Arial Unicode MS" w:hint="eastAsia"/>
          <w:b/>
        </w:rPr>
        <w:t>實地視察</w:t>
      </w:r>
      <w:r w:rsidRPr="00215CA7">
        <w:rPr>
          <w:rFonts w:ascii="Arial Unicode MS" w:eastAsia="Arial Unicode MS" w:hAnsi="Arial Unicode MS" w:cs="Arial Unicode MS"/>
          <w:b/>
        </w:rPr>
        <w:t>收費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8"/>
        <w:gridCol w:w="2016"/>
        <w:gridCol w:w="2804"/>
        <w:gridCol w:w="2246"/>
      </w:tblGrid>
      <w:tr w:rsidR="007F4109" w:rsidRPr="00215CA7" w:rsidTr="001663A3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215CA7">
              <w:rPr>
                <w:rFonts w:ascii="Arial Unicode MS" w:eastAsia="Arial Unicode MS" w:hAnsi="Arial Unicode MS" w:cs="Arial Unicode MS" w:hint="eastAsia"/>
              </w:rPr>
              <w:t>公用地方</w:t>
            </w:r>
          </w:p>
        </w:tc>
      </w:tr>
      <w:tr w:rsidR="007F4109" w:rsidRPr="00215CA7" w:rsidTr="001663A3">
        <w:tc>
          <w:tcPr>
            <w:tcW w:w="1588" w:type="dxa"/>
            <w:tcBorders>
              <w:top w:val="single" w:sz="4" w:space="0" w:color="auto"/>
            </w:tcBorders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  <w:r w:rsidRPr="00215CA7">
              <w:rPr>
                <w:rFonts w:ascii="Arial Unicode MS" w:eastAsia="Arial Unicode MS" w:hAnsi="Arial Unicode MS" w:cs="Arial Unicode MS" w:hint="eastAsia"/>
              </w:rPr>
              <w:lastRenderedPageBreak/>
              <w:t>實用面積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  <w:r w:rsidRPr="00215CA7">
              <w:rPr>
                <w:rFonts w:ascii="Arial Unicode MS" w:eastAsia="Arial Unicode MS" w:hAnsi="Arial Unicode MS" w:cs="Arial Unicode MS"/>
              </w:rPr>
              <w:t>≤</w:t>
            </w:r>
            <w:r w:rsidRPr="00215CA7">
              <w:rPr>
                <w:rFonts w:ascii="Arial Unicode MS" w:eastAsia="Arial Unicode MS" w:hAnsi="Arial Unicode MS" w:cs="Arial Unicode MS" w:hint="eastAsia"/>
              </w:rPr>
              <w:t>3</w:t>
            </w:r>
            <w:r w:rsidRPr="00215CA7">
              <w:rPr>
                <w:rFonts w:ascii="Arial Unicode MS" w:eastAsia="Arial Unicode MS" w:hAnsi="Arial Unicode MS" w:cs="Arial Unicode MS" w:hint="eastAsia"/>
                <w:lang w:eastAsia="zh-HK"/>
              </w:rPr>
              <w:t>,</w:t>
            </w:r>
            <w:r w:rsidRPr="00215CA7">
              <w:rPr>
                <w:rFonts w:ascii="Arial Unicode MS" w:eastAsia="Arial Unicode MS" w:hAnsi="Arial Unicode MS" w:cs="Arial Unicode MS" w:hint="eastAsia"/>
              </w:rPr>
              <w:t>000平方米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b/>
              </w:rPr>
            </w:pPr>
            <w:r w:rsidRPr="00215CA7">
              <w:rPr>
                <w:rFonts w:ascii="Arial Unicode MS" w:eastAsia="Arial Unicode MS" w:hAnsi="Arial Unicode MS" w:cs="Arial Unicode MS" w:hint="eastAsia"/>
              </w:rPr>
              <w:t xml:space="preserve">3,001 </w:t>
            </w:r>
            <w:proofErr w:type="gramStart"/>
            <w:r w:rsidRPr="00215CA7">
              <w:rPr>
                <w:rFonts w:ascii="Arial Unicode MS" w:eastAsia="Arial Unicode MS" w:hAnsi="Arial Unicode MS" w:cs="Arial Unicode MS"/>
              </w:rPr>
              <w:t>–</w:t>
            </w:r>
            <w:proofErr w:type="gramEnd"/>
            <w:r w:rsidRPr="00215CA7">
              <w:rPr>
                <w:rFonts w:ascii="Arial Unicode MS" w:eastAsia="Arial Unicode MS" w:hAnsi="Arial Unicode MS" w:cs="Arial Unicode MS" w:hint="eastAsia"/>
              </w:rPr>
              <w:t xml:space="preserve"> 20,000平方米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  <w:r w:rsidRPr="00215CA7">
              <w:rPr>
                <w:rFonts w:ascii="Arial Unicode MS" w:eastAsia="Arial Unicode MS" w:hAnsi="Arial Unicode MS" w:cs="Arial Unicode MS" w:hint="eastAsia"/>
              </w:rPr>
              <w:t>&gt;20,000平方米</w:t>
            </w:r>
          </w:p>
        </w:tc>
      </w:tr>
      <w:tr w:rsidR="007F4109" w:rsidRPr="00215CA7" w:rsidTr="001663A3">
        <w:tc>
          <w:tcPr>
            <w:tcW w:w="1588" w:type="dxa"/>
          </w:tcPr>
          <w:p w:rsidR="007F4109" w:rsidRPr="00215CA7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  <w:r w:rsidRPr="00215CA7">
              <w:rPr>
                <w:rFonts w:ascii="Arial Unicode MS" w:eastAsia="Arial Unicode MS" w:hAnsi="Arial Unicode MS" w:cs="Arial Unicode MS"/>
              </w:rPr>
              <w:t>價格</w:t>
            </w:r>
          </w:p>
        </w:tc>
        <w:tc>
          <w:tcPr>
            <w:tcW w:w="2268" w:type="dxa"/>
          </w:tcPr>
          <w:p w:rsidR="007F4109" w:rsidRPr="006E0F8A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港幣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</w:rPr>
              <w:t>1,950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元</w:t>
            </w:r>
          </w:p>
        </w:tc>
        <w:tc>
          <w:tcPr>
            <w:tcW w:w="3261" w:type="dxa"/>
          </w:tcPr>
          <w:p w:rsidR="007F4109" w:rsidRPr="006E0F8A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港幣3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</w:rPr>
              <w:t>,950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元</w:t>
            </w:r>
          </w:p>
        </w:tc>
        <w:tc>
          <w:tcPr>
            <w:tcW w:w="2517" w:type="dxa"/>
          </w:tcPr>
          <w:p w:rsidR="007F4109" w:rsidRPr="006E0F8A" w:rsidRDefault="007F4109" w:rsidP="001663A3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港幣7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</w:rPr>
              <w:t>,950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元</w:t>
            </w:r>
          </w:p>
        </w:tc>
      </w:tr>
    </w:tbl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/>
        </w:rPr>
        <w:t>*</w:t>
      </w:r>
      <w:r w:rsidRPr="00215CA7">
        <w:rPr>
          <w:rFonts w:ascii="Arial Unicode MS" w:eastAsia="Arial Unicode MS" w:hAnsi="Arial Unicode MS" w:cs="Arial Unicode MS" w:hint="eastAsia"/>
        </w:rPr>
        <w:t>如建築物位於</w:t>
      </w:r>
      <w:r w:rsidRPr="00215CA7">
        <w:rPr>
          <w:rFonts w:ascii="Arial Unicode MS" w:eastAsia="Arial Unicode MS" w:hAnsi="Arial Unicode MS" w:cs="Arial Unicode MS"/>
        </w:rPr>
        <w:t>離島</w:t>
      </w:r>
      <w:r w:rsidRPr="00215CA7">
        <w:rPr>
          <w:rFonts w:ascii="Arial Unicode MS" w:eastAsia="Arial Unicode MS" w:hAnsi="Arial Unicode MS" w:cs="Arial Unicode MS" w:hint="eastAsia"/>
        </w:rPr>
        <w:t>或</w:t>
      </w:r>
      <w:r w:rsidRPr="00215CA7">
        <w:rPr>
          <w:rFonts w:ascii="Arial Unicode MS" w:eastAsia="Arial Unicode MS" w:hAnsi="Arial Unicode MS" w:cs="Arial Unicode MS"/>
        </w:rPr>
        <w:t>偏遠地區</w:t>
      </w:r>
      <w:r w:rsidRPr="00215CA7">
        <w:rPr>
          <w:rFonts w:ascii="Arial Unicode MS" w:eastAsia="Arial Unicode MS" w:hAnsi="Arial Unicode MS" w:cs="Arial Unicode MS" w:hint="eastAsia"/>
        </w:rPr>
        <w:t>，包括：</w:t>
      </w:r>
      <w:r w:rsidRPr="00215CA7">
        <w:rPr>
          <w:rFonts w:ascii="Arial Unicode MS" w:eastAsia="Arial Unicode MS" w:hAnsi="Arial Unicode MS" w:cs="Arial Unicode MS"/>
        </w:rPr>
        <w:t>大嶼山、馬灣、長洲、南</w:t>
      </w:r>
      <w:proofErr w:type="gramStart"/>
      <w:r w:rsidRPr="00215CA7">
        <w:rPr>
          <w:rFonts w:ascii="Arial Unicode MS" w:eastAsia="Arial Unicode MS" w:hAnsi="Arial Unicode MS" w:cs="Arial Unicode MS"/>
        </w:rPr>
        <w:t>丫島、坪洲</w:t>
      </w:r>
      <w:proofErr w:type="gramEnd"/>
      <w:r w:rsidRPr="00215CA7">
        <w:rPr>
          <w:rFonts w:ascii="Arial Unicode MS" w:eastAsia="Arial Unicode MS" w:hAnsi="Arial Unicode MS" w:cs="Arial Unicode MS"/>
        </w:rPr>
        <w:t>、邊境禁區範圍等</w:t>
      </w:r>
      <w:r w:rsidRPr="00215CA7">
        <w:rPr>
          <w:rFonts w:ascii="Arial Unicode MS" w:eastAsia="Arial Unicode MS" w:hAnsi="Arial Unicode MS" w:cs="Arial Unicode MS" w:hint="eastAsia"/>
        </w:rPr>
        <w:t>，收費</w:t>
      </w:r>
      <w:r w:rsidR="00694967">
        <w:rPr>
          <w:rFonts w:ascii="Arial Unicode MS" w:eastAsia="Arial Unicode MS" w:hAnsi="Arial Unicode MS" w:cs="Arial Unicode MS" w:hint="eastAsia"/>
        </w:rPr>
        <w:t>額外加</w:t>
      </w:r>
      <w:r w:rsidR="008D475A">
        <w:rPr>
          <w:rFonts w:ascii="Arial Unicode MS" w:eastAsia="Arial Unicode MS" w:hAnsi="Arial Unicode MS" w:cs="Arial Unicode MS" w:hint="eastAsia"/>
        </w:rPr>
        <w:t>收港</w:t>
      </w:r>
      <w:r w:rsidR="008D475A" w:rsidRPr="006E0F8A">
        <w:rPr>
          <w:rFonts w:ascii="Arial Unicode MS" w:eastAsia="Arial Unicode MS" w:hAnsi="Arial Unicode MS" w:cs="Arial Unicode MS" w:hint="eastAsia"/>
          <w:color w:val="000000" w:themeColor="text1"/>
        </w:rPr>
        <w:t>幣</w:t>
      </w:r>
      <w:r w:rsidR="00694967">
        <w:rPr>
          <w:rFonts w:ascii="Arial Unicode MS" w:eastAsia="Arial Unicode MS" w:hAnsi="Arial Unicode MS" w:cs="Arial Unicode MS" w:hint="eastAsia"/>
        </w:rPr>
        <w:t>200元</w:t>
      </w:r>
      <w:r w:rsidRPr="00215CA7">
        <w:rPr>
          <w:rFonts w:ascii="Arial Unicode MS" w:eastAsia="Arial Unicode MS" w:hAnsi="Arial Unicode MS" w:cs="Arial Unicode MS" w:hint="eastAsia"/>
        </w:rPr>
        <w:t>。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</w:p>
    <w:p w:rsidR="007F4109" w:rsidRPr="00215CA7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215CA7">
        <w:rPr>
          <w:rFonts w:ascii="Arial Unicode MS" w:eastAsia="Arial Unicode MS" w:hAnsi="Arial Unicode MS" w:cs="Arial Unicode MS" w:hint="eastAsia"/>
          <w:b/>
        </w:rPr>
        <w:t>報名方法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 w:hint="eastAsia"/>
        </w:rPr>
        <w:t>有興趣參與的機構可</w:t>
      </w:r>
      <w:r w:rsidRPr="00215CA7">
        <w:rPr>
          <w:rFonts w:ascii="Arial Unicode MS" w:eastAsia="Arial Unicode MS" w:hAnsi="Arial Unicode MS" w:cs="Arial Unicode MS"/>
        </w:rPr>
        <w:t>於www.hkcss.org.hk或www.jointcouncil.org.hk下載</w:t>
      </w:r>
      <w:r w:rsidRPr="00215CA7">
        <w:rPr>
          <w:rFonts w:ascii="Arial Unicode MS" w:eastAsia="Arial Unicode MS" w:hAnsi="Arial Unicode MS" w:cs="Arial Unicode MS" w:hint="eastAsia"/>
        </w:rPr>
        <w:t>報名表格，填妥並經</w:t>
      </w:r>
      <w:r w:rsidRPr="00215CA7">
        <w:rPr>
          <w:rFonts w:ascii="Arial Unicode MS" w:eastAsia="Arial Unicode MS" w:hAnsi="Arial Unicode MS" w:cs="Arial Unicode MS"/>
        </w:rPr>
        <w:t>下列方式遞交報名表格：</w:t>
      </w:r>
    </w:p>
    <w:p w:rsidR="007F4109" w:rsidRPr="00215CA7" w:rsidRDefault="007F4109" w:rsidP="007F4109">
      <w:pPr>
        <w:pStyle w:val="a3"/>
        <w:numPr>
          <w:ilvl w:val="0"/>
          <w:numId w:val="7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993" w:hanging="567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/>
        </w:rPr>
        <w:t>郵寄地址：「香港灣仔軒尼詩道15號溫莎公爵社會服務大廈12</w:t>
      </w:r>
      <w:proofErr w:type="gramStart"/>
      <w:r w:rsidRPr="00215CA7">
        <w:rPr>
          <w:rFonts w:ascii="Arial Unicode MS" w:eastAsia="Arial Unicode MS" w:hAnsi="Arial Unicode MS" w:cs="Arial Unicode MS"/>
        </w:rPr>
        <w:t>樓復康</w:t>
      </w:r>
      <w:proofErr w:type="gramEnd"/>
      <w:r w:rsidRPr="00215CA7">
        <w:rPr>
          <w:rFonts w:ascii="Arial Unicode MS" w:eastAsia="Arial Unicode MS" w:hAnsi="Arial Unicode MS" w:cs="Arial Unicode MS"/>
        </w:rPr>
        <w:t>部」(信封註明「共融環境嘉許計劃報名」)</w:t>
      </w:r>
    </w:p>
    <w:p w:rsidR="007F4109" w:rsidRPr="00215CA7" w:rsidRDefault="007F4109" w:rsidP="007F4109">
      <w:pPr>
        <w:pStyle w:val="a3"/>
        <w:numPr>
          <w:ilvl w:val="0"/>
          <w:numId w:val="7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993" w:hanging="567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/>
        </w:rPr>
        <w:t>傳真號碼：2864</w:t>
      </w:r>
      <w:r w:rsidRPr="00215CA7">
        <w:rPr>
          <w:rFonts w:ascii="Arial Unicode MS" w:eastAsia="Arial Unicode MS" w:hAnsi="Arial Unicode MS" w:cs="Arial Unicode MS" w:hint="eastAsia"/>
        </w:rPr>
        <w:t xml:space="preserve"> </w:t>
      </w:r>
      <w:r w:rsidRPr="00215CA7">
        <w:rPr>
          <w:rFonts w:ascii="Arial Unicode MS" w:eastAsia="Arial Unicode MS" w:hAnsi="Arial Unicode MS" w:cs="Arial Unicode MS"/>
        </w:rPr>
        <w:t xml:space="preserve">2962 </w:t>
      </w:r>
    </w:p>
    <w:p w:rsidR="007F4109" w:rsidRPr="00215CA7" w:rsidRDefault="007F4109" w:rsidP="007F4109">
      <w:pPr>
        <w:pStyle w:val="a3"/>
        <w:numPr>
          <w:ilvl w:val="0"/>
          <w:numId w:val="7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993" w:hanging="567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/>
        </w:rPr>
        <w:t>電郵地址：</w:t>
      </w:r>
      <w:hyperlink r:id="rId7" w:history="1">
        <w:r w:rsidRPr="00215CA7">
          <w:rPr>
            <w:rStyle w:val="a8"/>
            <w:rFonts w:ascii="Arial Unicode MS" w:eastAsia="Arial Unicode MS" w:hAnsi="Arial Unicode MS" w:cs="Arial Unicode MS"/>
          </w:rPr>
          <w:t>reh@hkcss.org.hk</w:t>
        </w:r>
      </w:hyperlink>
      <w:r w:rsidRPr="00215CA7">
        <w:rPr>
          <w:rFonts w:ascii="Arial Unicode MS" w:eastAsia="Arial Unicode MS" w:hAnsi="Arial Unicode MS" w:cs="Arial Unicode MS"/>
        </w:rPr>
        <w:tab/>
        <w:t>(電郵主旨註明「共融環境嘉許計劃報名」)。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993"/>
        <w:rPr>
          <w:rFonts w:ascii="Arial Unicode MS" w:eastAsia="Arial Unicode MS" w:hAnsi="Arial Unicode MS" w:cs="Arial Unicode MS"/>
        </w:rPr>
      </w:pPr>
    </w:p>
    <w:p w:rsidR="007F4109" w:rsidRPr="00215CA7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215CA7">
        <w:rPr>
          <w:rFonts w:ascii="Arial Unicode MS" w:eastAsia="Arial Unicode MS" w:hAnsi="Arial Unicode MS" w:cs="Arial Unicode MS"/>
          <w:b/>
        </w:rPr>
        <w:t>截止日期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0237F8">
        <w:rPr>
          <w:rFonts w:ascii="Arial Unicode MS" w:eastAsia="Arial Unicode MS" w:hAnsi="Arial Unicode MS" w:cs="Arial Unicode MS" w:hint="eastAsia"/>
        </w:rPr>
        <w:t>8</w:t>
      </w:r>
      <w:r w:rsidRPr="00215CA7">
        <w:rPr>
          <w:rFonts w:ascii="Arial Unicode MS" w:eastAsia="Arial Unicode MS" w:hAnsi="Arial Unicode MS" w:cs="Arial Unicode MS"/>
        </w:rPr>
        <w:t>年</w:t>
      </w:r>
      <w:r w:rsidR="00EC5421">
        <w:rPr>
          <w:rFonts w:ascii="Arial Unicode MS" w:eastAsia="Arial Unicode MS" w:hAnsi="Arial Unicode MS" w:cs="Arial Unicode MS" w:hint="eastAsia"/>
        </w:rPr>
        <w:t>2</w:t>
      </w:r>
      <w:r w:rsidRPr="00215CA7">
        <w:rPr>
          <w:rFonts w:ascii="Arial Unicode MS" w:eastAsia="Arial Unicode MS" w:hAnsi="Arial Unicode MS" w:cs="Arial Unicode MS"/>
        </w:rPr>
        <w:t>月</w:t>
      </w:r>
      <w:r w:rsidR="00EC5421">
        <w:rPr>
          <w:rFonts w:ascii="Arial Unicode MS" w:eastAsia="Arial Unicode MS" w:hAnsi="Arial Unicode MS" w:cs="Arial Unicode MS" w:hint="eastAsia"/>
        </w:rPr>
        <w:t>28</w:t>
      </w:r>
      <w:r w:rsidRPr="00215CA7">
        <w:rPr>
          <w:rFonts w:ascii="Arial Unicode MS" w:eastAsia="Arial Unicode MS" w:hAnsi="Arial Unicode MS" w:cs="Arial Unicode MS"/>
        </w:rPr>
        <w:t>日(星期</w:t>
      </w:r>
      <w:r w:rsidR="00EC5421">
        <w:rPr>
          <w:rFonts w:ascii="Arial Unicode MS" w:eastAsia="Arial Unicode MS" w:hAnsi="Arial Unicode MS" w:cs="Arial Unicode MS" w:hint="eastAsia"/>
        </w:rPr>
        <w:t>三</w:t>
      </w:r>
      <w:r w:rsidRPr="00215CA7">
        <w:rPr>
          <w:rFonts w:ascii="Arial Unicode MS" w:eastAsia="Arial Unicode MS" w:hAnsi="Arial Unicode MS" w:cs="Arial Unicode MS"/>
        </w:rPr>
        <w:t>)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408"/>
        <w:rPr>
          <w:rFonts w:ascii="Arial Unicode MS" w:eastAsia="Arial Unicode MS" w:hAnsi="Arial Unicode MS" w:cs="Arial Unicode MS"/>
        </w:rPr>
      </w:pPr>
    </w:p>
    <w:p w:rsidR="007F4109" w:rsidRPr="00215CA7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215CA7">
        <w:rPr>
          <w:rFonts w:ascii="Arial Unicode MS" w:eastAsia="Arial Unicode MS" w:hAnsi="Arial Unicode MS" w:cs="Arial Unicode MS"/>
          <w:b/>
        </w:rPr>
        <w:t>結果公布</w:t>
      </w:r>
    </w:p>
    <w:p w:rsidR="007F4109" w:rsidRDefault="007F4109" w:rsidP="00D70A15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color w:val="000000" w:themeColor="text1"/>
        </w:rPr>
      </w:pPr>
      <w:r w:rsidRPr="00215CA7">
        <w:rPr>
          <w:rFonts w:ascii="Arial Unicode MS" w:eastAsia="Arial Unicode MS" w:hAnsi="Arial Unicode MS" w:cs="Arial Unicode MS"/>
        </w:rPr>
        <w:t>獲嘉許的建築物名單，將於201</w:t>
      </w:r>
      <w:r>
        <w:rPr>
          <w:rFonts w:ascii="Arial Unicode MS" w:eastAsia="Arial Unicode MS" w:hAnsi="Arial Unicode MS" w:cs="Arial Unicode MS" w:hint="eastAsia"/>
        </w:rPr>
        <w:t>8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年</w:t>
      </w:r>
      <w:r w:rsidR="00694967">
        <w:rPr>
          <w:rFonts w:ascii="Arial Unicode MS" w:eastAsia="Arial Unicode MS" w:hAnsi="Arial Unicode MS" w:cs="Arial Unicode MS" w:hint="eastAsia"/>
          <w:color w:val="000000" w:themeColor="text1"/>
        </w:rPr>
        <w:t>7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月份透過報章特刊公布。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主辦單位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亦將另</w:t>
      </w:r>
      <w:r w:rsidR="004D4CD2">
        <w:rPr>
          <w:rFonts w:ascii="Arial Unicode MS" w:eastAsia="Arial Unicode MS" w:hAnsi="Arial Unicode MS" w:cs="Arial Unicode MS" w:hint="eastAsia"/>
          <w:color w:val="000000" w:themeColor="text1"/>
        </w:rPr>
        <w:t>寄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信</w:t>
      </w:r>
      <w:proofErr w:type="gramStart"/>
      <w:r w:rsidRPr="006E0F8A">
        <w:rPr>
          <w:rFonts w:ascii="Arial Unicode MS" w:eastAsia="Arial Unicode MS" w:hAnsi="Arial Unicode MS" w:cs="Arial Unicode MS"/>
          <w:color w:val="000000" w:themeColor="text1"/>
        </w:rPr>
        <w:t>函予獲嘉許</w:t>
      </w:r>
      <w:proofErr w:type="gramEnd"/>
      <w:r w:rsidRPr="006E0F8A">
        <w:rPr>
          <w:rFonts w:ascii="Arial Unicode MS" w:eastAsia="Arial Unicode MS" w:hAnsi="Arial Unicode MS" w:cs="Arial Unicode MS"/>
          <w:color w:val="000000" w:themeColor="text1"/>
        </w:rPr>
        <w:t>建築物的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物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業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管理公司及其提名機構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代表，邀請出席嘉許典禮。</w:t>
      </w:r>
    </w:p>
    <w:p w:rsidR="004D4CD2" w:rsidRPr="006E0F8A" w:rsidRDefault="004D4CD2" w:rsidP="00D70A15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color w:val="000000" w:themeColor="text1"/>
        </w:rPr>
      </w:pPr>
    </w:p>
    <w:p w:rsidR="007F4109" w:rsidRPr="006E0F8A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color w:val="000000" w:themeColor="text1"/>
        </w:rPr>
      </w:pPr>
      <w:r w:rsidRPr="006E0F8A">
        <w:rPr>
          <w:rFonts w:ascii="Arial Unicode MS" w:eastAsia="Arial Unicode MS" w:hAnsi="Arial Unicode MS" w:cs="Arial Unicode MS"/>
          <w:b/>
          <w:color w:val="000000" w:themeColor="text1"/>
        </w:rPr>
        <w:t>嘉許典禮</w:t>
      </w:r>
    </w:p>
    <w:p w:rsidR="007F4109" w:rsidRPr="006E0F8A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color w:val="000000" w:themeColor="text1"/>
        </w:rPr>
      </w:pPr>
      <w:r w:rsidRPr="006E0F8A">
        <w:rPr>
          <w:rFonts w:ascii="Arial Unicode MS" w:eastAsia="Arial Unicode MS" w:hAnsi="Arial Unicode MS" w:cs="Arial Unicode MS"/>
          <w:color w:val="000000" w:themeColor="text1"/>
        </w:rPr>
        <w:t>獲嘉許建築物的代表將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獲頒</w:t>
      </w:r>
      <w:proofErr w:type="gramStart"/>
      <w:r w:rsidRPr="006E0F8A">
        <w:rPr>
          <w:rFonts w:ascii="Arial Unicode MS" w:eastAsia="Arial Unicode MS" w:hAnsi="Arial Unicode MS" w:cs="Arial Unicode MS"/>
          <w:color w:val="000000" w:themeColor="text1"/>
        </w:rPr>
        <w:t>獎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狀或獎座</w:t>
      </w:r>
      <w:proofErr w:type="gramEnd"/>
      <w:r w:rsidRPr="006E0F8A">
        <w:rPr>
          <w:rFonts w:ascii="Arial Unicode MS" w:eastAsia="Arial Unicode MS" w:hAnsi="Arial Unicode MS" w:cs="Arial Unicode MS"/>
          <w:color w:val="000000" w:themeColor="text1"/>
        </w:rPr>
        <w:t>以示嘉許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，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嘉許典禮訂於201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8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年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>7月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舉行。</w:t>
      </w:r>
    </w:p>
    <w:p w:rsidR="007F4109" w:rsidRPr="006E0F8A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color w:val="000000" w:themeColor="text1"/>
          <w:lang w:eastAsia="zh-HK"/>
        </w:rPr>
      </w:pPr>
    </w:p>
    <w:p w:rsidR="007F4109" w:rsidRPr="006E0F8A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color w:val="000000" w:themeColor="text1"/>
          <w:lang w:eastAsia="zh-HK"/>
        </w:rPr>
      </w:pPr>
      <w:r w:rsidRPr="006E0F8A">
        <w:rPr>
          <w:rFonts w:ascii="Arial Unicode MS" w:eastAsia="Arial Unicode MS" w:hAnsi="Arial Unicode MS" w:cs="Arial Unicode MS" w:hint="eastAsia"/>
          <w:b/>
          <w:color w:val="000000" w:themeColor="text1"/>
        </w:rPr>
        <w:t>計劃日程</w:t>
      </w:r>
    </w:p>
    <w:tbl>
      <w:tblPr>
        <w:tblW w:w="8669" w:type="dxa"/>
        <w:tblInd w:w="108" w:type="dxa"/>
        <w:tblLayout w:type="fixed"/>
        <w:tblLook w:val="0000"/>
      </w:tblPr>
      <w:tblGrid>
        <w:gridCol w:w="425"/>
        <w:gridCol w:w="2264"/>
        <w:gridCol w:w="5980"/>
      </w:tblGrid>
      <w:tr w:rsidR="007F4109" w:rsidRPr="006E0F8A" w:rsidTr="001663A3">
        <w:trPr>
          <w:trHeight w:val="313"/>
        </w:trPr>
        <w:tc>
          <w:tcPr>
            <w:tcW w:w="425" w:type="dxa"/>
          </w:tcPr>
          <w:p w:rsidR="007F4109" w:rsidRPr="006E0F8A" w:rsidRDefault="007F4109" w:rsidP="007F4109">
            <w:pPr>
              <w:pStyle w:val="a4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adjustRightInd w:val="0"/>
              <w:spacing w:line="460" w:lineRule="exact"/>
              <w:jc w:val="both"/>
              <w:textAlignment w:val="baseline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7F4109" w:rsidRPr="006E0F8A" w:rsidRDefault="007F4109" w:rsidP="001663A3">
            <w:pPr>
              <w:pStyle w:val="a4"/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接受報名</w:t>
            </w:r>
          </w:p>
        </w:tc>
        <w:tc>
          <w:tcPr>
            <w:tcW w:w="5980" w:type="dxa"/>
          </w:tcPr>
          <w:p w:rsidR="007F4109" w:rsidRPr="006E0F8A" w:rsidRDefault="00CC7A01" w:rsidP="004D4CD2">
            <w:pPr>
              <w:pStyle w:val="a4"/>
              <w:tabs>
                <w:tab w:val="clear" w:pos="4153"/>
                <w:tab w:val="clear" w:pos="8306"/>
                <w:tab w:val="left" w:pos="883"/>
              </w:tabs>
              <w:spacing w:line="460" w:lineRule="exact"/>
              <w:ind w:left="979" w:hangingChars="408" w:hanging="97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201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7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年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1</w:t>
            </w:r>
            <w:r w:rsidR="004D4CD2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1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月至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201</w:t>
            </w:r>
            <w:r w:rsidR="00400745"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8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年</w:t>
            </w:r>
            <w:r w:rsidR="00DA2DB2" w:rsidRPr="00DA2DB2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2</w:t>
            </w:r>
            <w:r w:rsidR="00DA2DB2" w:rsidRPr="00DA2DB2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月</w:t>
            </w:r>
            <w:r w:rsidR="00DA2DB2" w:rsidRPr="00DA2DB2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28</w:t>
            </w:r>
            <w:r w:rsidR="00DA2DB2" w:rsidRPr="00DA2DB2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7F4109" w:rsidRPr="006E0F8A" w:rsidTr="001663A3">
        <w:trPr>
          <w:trHeight w:val="313"/>
        </w:trPr>
        <w:tc>
          <w:tcPr>
            <w:tcW w:w="425" w:type="dxa"/>
          </w:tcPr>
          <w:p w:rsidR="007F4109" w:rsidRPr="006E0F8A" w:rsidRDefault="007F4109" w:rsidP="007F4109">
            <w:pPr>
              <w:pStyle w:val="a4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adjustRightInd w:val="0"/>
              <w:spacing w:line="460" w:lineRule="exact"/>
              <w:jc w:val="both"/>
              <w:textAlignment w:val="baseline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7F4109" w:rsidRPr="006E0F8A" w:rsidRDefault="007F4109" w:rsidP="001663A3">
            <w:pPr>
              <w:pStyle w:val="a4"/>
              <w:tabs>
                <w:tab w:val="clear" w:pos="4153"/>
                <w:tab w:val="clear" w:pos="8306"/>
              </w:tabs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視察及評審</w:t>
            </w:r>
          </w:p>
        </w:tc>
        <w:tc>
          <w:tcPr>
            <w:tcW w:w="5980" w:type="dxa"/>
          </w:tcPr>
          <w:p w:rsidR="007F4109" w:rsidRPr="006E0F8A" w:rsidRDefault="00CC7A01" w:rsidP="00CC7A01">
            <w:pPr>
              <w:pStyle w:val="a4"/>
              <w:tabs>
                <w:tab w:val="clear" w:pos="4153"/>
                <w:tab w:val="clear" w:pos="8306"/>
                <w:tab w:val="left" w:pos="883"/>
              </w:tabs>
              <w:spacing w:line="460" w:lineRule="exact"/>
              <w:ind w:left="979" w:hangingChars="408" w:hanging="97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201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7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年11月至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2018年</w:t>
            </w:r>
            <w:r w:rsidR="009D3588"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5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月</w:t>
            </w:r>
          </w:p>
        </w:tc>
      </w:tr>
      <w:tr w:rsidR="007F4109" w:rsidRPr="006E0F8A" w:rsidTr="001663A3">
        <w:trPr>
          <w:trHeight w:val="313"/>
        </w:trPr>
        <w:tc>
          <w:tcPr>
            <w:tcW w:w="425" w:type="dxa"/>
          </w:tcPr>
          <w:p w:rsidR="007F4109" w:rsidRPr="006E0F8A" w:rsidRDefault="007F4109" w:rsidP="007F4109">
            <w:pPr>
              <w:pStyle w:val="a4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adjustRightInd w:val="0"/>
              <w:spacing w:line="460" w:lineRule="exact"/>
              <w:jc w:val="both"/>
              <w:textAlignment w:val="baseline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7F4109" w:rsidRPr="006E0F8A" w:rsidRDefault="007F4109" w:rsidP="001663A3">
            <w:pPr>
              <w:pStyle w:val="a4"/>
              <w:tabs>
                <w:tab w:val="clear" w:pos="4153"/>
                <w:tab w:val="clear" w:pos="8306"/>
              </w:tabs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結果公布</w:t>
            </w:r>
          </w:p>
        </w:tc>
        <w:tc>
          <w:tcPr>
            <w:tcW w:w="5980" w:type="dxa"/>
          </w:tcPr>
          <w:p w:rsidR="007F4109" w:rsidRPr="006E0F8A" w:rsidRDefault="007F4109" w:rsidP="00CC7A01">
            <w:pPr>
              <w:pStyle w:val="a4"/>
              <w:tabs>
                <w:tab w:val="clear" w:pos="4153"/>
                <w:tab w:val="clear" w:pos="8306"/>
                <w:tab w:val="left" w:pos="883"/>
              </w:tabs>
              <w:spacing w:line="460" w:lineRule="exact"/>
              <w:ind w:left="979" w:hangingChars="408" w:hanging="97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201</w:t>
            </w:r>
            <w:r w:rsidR="00CC7A01"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8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年</w:t>
            </w:r>
            <w:r w:rsidR="0021169B"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6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月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中</w:t>
            </w: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旬</w:t>
            </w:r>
          </w:p>
        </w:tc>
      </w:tr>
      <w:tr w:rsidR="007F4109" w:rsidRPr="006E0F8A" w:rsidTr="001663A3">
        <w:trPr>
          <w:trHeight w:val="42"/>
        </w:trPr>
        <w:tc>
          <w:tcPr>
            <w:tcW w:w="425" w:type="dxa"/>
          </w:tcPr>
          <w:p w:rsidR="007F4109" w:rsidRPr="006E0F8A" w:rsidRDefault="007F4109" w:rsidP="007F4109">
            <w:pPr>
              <w:pStyle w:val="a4"/>
              <w:widowControl/>
              <w:numPr>
                <w:ilvl w:val="0"/>
                <w:numId w:val="8"/>
              </w:numPr>
              <w:tabs>
                <w:tab w:val="clear" w:pos="4153"/>
                <w:tab w:val="clear" w:pos="8306"/>
              </w:tabs>
              <w:adjustRightInd w:val="0"/>
              <w:spacing w:line="460" w:lineRule="exact"/>
              <w:jc w:val="both"/>
              <w:textAlignment w:val="baseline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264" w:type="dxa"/>
          </w:tcPr>
          <w:p w:rsidR="007F4109" w:rsidRPr="006E0F8A" w:rsidRDefault="007F4109" w:rsidP="001663A3">
            <w:pPr>
              <w:pStyle w:val="a4"/>
              <w:tabs>
                <w:tab w:val="clear" w:pos="4153"/>
                <w:tab w:val="clear" w:pos="8306"/>
              </w:tabs>
              <w:spacing w:line="460" w:lineRule="exact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嘉許典禮</w:t>
            </w:r>
          </w:p>
        </w:tc>
        <w:tc>
          <w:tcPr>
            <w:tcW w:w="5980" w:type="dxa"/>
          </w:tcPr>
          <w:p w:rsidR="007F4109" w:rsidRPr="006E0F8A" w:rsidRDefault="00CC7A01" w:rsidP="007F4109">
            <w:pPr>
              <w:pStyle w:val="a4"/>
              <w:tabs>
                <w:tab w:val="clear" w:pos="4153"/>
                <w:tab w:val="clear" w:pos="8306"/>
                <w:tab w:val="left" w:pos="883"/>
              </w:tabs>
              <w:spacing w:line="460" w:lineRule="exact"/>
              <w:ind w:left="979" w:hangingChars="408" w:hanging="979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201</w:t>
            </w:r>
            <w:r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8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年</w:t>
            </w:r>
            <w:r w:rsidR="0021169B" w:rsidRPr="006E0F8A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7</w:t>
            </w:r>
            <w:r w:rsidR="007F4109" w:rsidRPr="006E0F8A"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  <w:t>月</w:t>
            </w:r>
          </w:p>
        </w:tc>
      </w:tr>
    </w:tbl>
    <w:p w:rsidR="007F4109" w:rsidRPr="006E0F8A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color w:val="000000" w:themeColor="text1"/>
          <w:lang w:eastAsia="zh-HK"/>
        </w:rPr>
      </w:pPr>
    </w:p>
    <w:p w:rsidR="007F4109" w:rsidRPr="006E0F8A" w:rsidRDefault="007F4109" w:rsidP="007F4109">
      <w:pPr>
        <w:pStyle w:val="a3"/>
        <w:numPr>
          <w:ilvl w:val="0"/>
          <w:numId w:val="2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color w:val="000000" w:themeColor="text1"/>
        </w:rPr>
      </w:pPr>
      <w:r w:rsidRPr="006E0F8A">
        <w:rPr>
          <w:rFonts w:ascii="Arial Unicode MS" w:eastAsia="Arial Unicode MS" w:hAnsi="Arial Unicode MS" w:cs="Arial Unicode MS" w:hint="eastAsia"/>
          <w:b/>
          <w:color w:val="000000" w:themeColor="text1"/>
        </w:rPr>
        <w:t>查詢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6E0F8A">
        <w:rPr>
          <w:rFonts w:ascii="Arial Unicode MS" w:eastAsia="Arial Unicode MS" w:hAnsi="Arial Unicode MS" w:cs="Arial Unicode MS"/>
          <w:color w:val="000000" w:themeColor="text1"/>
        </w:rPr>
        <w:t>如有查詢，請致電2864</w:t>
      </w:r>
      <w:r w:rsidRPr="006E0F8A">
        <w:rPr>
          <w:rFonts w:ascii="Arial Unicode MS" w:eastAsia="Arial Unicode MS" w:hAnsi="Arial Unicode MS" w:cs="Arial Unicode MS" w:hint="eastAsia"/>
          <w:color w:val="000000" w:themeColor="text1"/>
        </w:rPr>
        <w:t xml:space="preserve"> 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29</w:t>
      </w:r>
      <w:r w:rsidR="00560DCE">
        <w:rPr>
          <w:rFonts w:ascii="Arial Unicode MS" w:eastAsia="Arial Unicode MS" w:hAnsi="Arial Unicode MS" w:cs="Arial Unicode MS" w:hint="eastAsia"/>
          <w:color w:val="000000" w:themeColor="text1"/>
        </w:rPr>
        <w:t>9</w:t>
      </w:r>
      <w:r w:rsidR="00DE1F84">
        <w:rPr>
          <w:rFonts w:ascii="Arial Unicode MS" w:eastAsia="Arial Unicode MS" w:hAnsi="Arial Unicode MS" w:cs="Arial Unicode MS" w:hint="eastAsia"/>
          <w:color w:val="000000" w:themeColor="text1"/>
        </w:rPr>
        <w:t>6</w:t>
      </w:r>
      <w:r w:rsidRPr="006E0F8A">
        <w:rPr>
          <w:rFonts w:ascii="Arial Unicode MS" w:eastAsia="Arial Unicode MS" w:hAnsi="Arial Unicode MS" w:cs="Arial Unicode MS"/>
          <w:color w:val="000000" w:themeColor="text1"/>
        </w:rPr>
        <w:t>與嘉許計劃秘書處</w:t>
      </w:r>
      <w:r w:rsidRPr="00215CA7">
        <w:rPr>
          <w:rFonts w:ascii="Arial Unicode MS" w:eastAsia="Arial Unicode MS" w:hAnsi="Arial Unicode MS" w:cs="Arial Unicode MS"/>
        </w:rPr>
        <w:t>聯絡。</w:t>
      </w: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</w:p>
    <w:p w:rsidR="007F4109" w:rsidRPr="00215CA7" w:rsidRDefault="007F4109" w:rsidP="007F4109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215CA7">
        <w:rPr>
          <w:rFonts w:ascii="Arial Unicode MS" w:eastAsia="Arial Unicode MS" w:hAnsi="Arial Unicode MS" w:cs="Arial Unicode MS" w:hint="eastAsia"/>
          <w:b/>
        </w:rPr>
        <w:t>聲明</w:t>
      </w:r>
    </w:p>
    <w:p w:rsidR="007F4109" w:rsidRPr="00215CA7" w:rsidRDefault="007F4109" w:rsidP="007F4109">
      <w:pPr>
        <w:pStyle w:val="a3"/>
        <w:numPr>
          <w:ilvl w:val="0"/>
          <w:numId w:val="9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215CA7">
        <w:rPr>
          <w:rFonts w:ascii="Arial Unicode MS" w:eastAsia="Arial Unicode MS" w:hAnsi="Arial Unicode MS" w:cs="Arial Unicode MS" w:hint="eastAsia"/>
        </w:rPr>
        <w:t>參加單位應確保所</w:t>
      </w:r>
      <w:r w:rsidRPr="00215CA7">
        <w:rPr>
          <w:rFonts w:ascii="Arial Unicode MS" w:eastAsia="Arial Unicode MS" w:hAnsi="Arial Unicode MS" w:cs="Arial Unicode MS"/>
        </w:rPr>
        <w:t>提供資料真確、完整</w:t>
      </w:r>
      <w:r w:rsidRPr="00215CA7">
        <w:rPr>
          <w:rFonts w:ascii="Arial Unicode MS" w:eastAsia="Arial Unicode MS" w:hAnsi="Arial Unicode MS" w:cs="Arial Unicode MS" w:hint="eastAsia"/>
        </w:rPr>
        <w:t>及無</w:t>
      </w:r>
      <w:r w:rsidRPr="00215CA7">
        <w:rPr>
          <w:rFonts w:ascii="Arial Unicode MS" w:eastAsia="Arial Unicode MS" w:hAnsi="Arial Unicode MS" w:cs="Arial Unicode MS"/>
        </w:rPr>
        <w:t>任何遺漏</w:t>
      </w:r>
      <w:r w:rsidRPr="00215CA7">
        <w:rPr>
          <w:rFonts w:ascii="Arial Unicode MS" w:eastAsia="Arial Unicode MS" w:hAnsi="Arial Unicode MS" w:cs="Arial Unicode MS" w:hint="eastAsia"/>
        </w:rPr>
        <w:t>。如因參加單位未能提供充分資料</w:t>
      </w:r>
      <w:r w:rsidRPr="00215CA7">
        <w:rPr>
          <w:rFonts w:ascii="Arial Unicode MS" w:eastAsia="Arial Unicode MS" w:hAnsi="Arial Unicode MS" w:cs="Arial Unicode MS"/>
        </w:rPr>
        <w:t>以致</w:t>
      </w:r>
      <w:r w:rsidRPr="00215CA7">
        <w:rPr>
          <w:rFonts w:ascii="Arial Unicode MS" w:eastAsia="Arial Unicode MS" w:hAnsi="Arial Unicode MS" w:cs="Arial Unicode MS" w:hint="eastAsia"/>
        </w:rPr>
        <w:t>無法進行評審</w:t>
      </w:r>
      <w:r w:rsidRPr="00215CA7">
        <w:rPr>
          <w:rFonts w:ascii="Arial Unicode MS" w:eastAsia="Arial Unicode MS" w:hAnsi="Arial Unicode MS" w:cs="Arial Unicode MS"/>
        </w:rPr>
        <w:t>，</w:t>
      </w:r>
      <w:r w:rsidRPr="00215CA7">
        <w:rPr>
          <w:rFonts w:ascii="Arial Unicode MS" w:eastAsia="Arial Unicode MS" w:hAnsi="Arial Unicode MS" w:cs="Arial Unicode MS" w:hint="eastAsia"/>
        </w:rPr>
        <w:t>主辦單位概不負責。</w:t>
      </w:r>
    </w:p>
    <w:p w:rsidR="007F4109" w:rsidRPr="00215CA7" w:rsidRDefault="007F4109" w:rsidP="007F4109">
      <w:pPr>
        <w:pStyle w:val="a3"/>
        <w:numPr>
          <w:ilvl w:val="0"/>
          <w:numId w:val="9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 w:hint="eastAsia"/>
        </w:rPr>
        <w:t>本計劃收集的資料只用於與「</w:t>
      </w:r>
      <w:r w:rsidRPr="00215CA7">
        <w:rPr>
          <w:rFonts w:ascii="Arial Unicode MS" w:eastAsia="Arial Unicode MS" w:hAnsi="Arial Unicode MS" w:cs="Arial Unicode MS"/>
        </w:rPr>
        <w:t>共融環境嘉許計劃</w:t>
      </w:r>
      <w:r w:rsidRPr="00215CA7">
        <w:rPr>
          <w:rFonts w:ascii="Arial Unicode MS" w:eastAsia="Arial Unicode MS" w:hAnsi="Arial Unicode MS" w:cs="Arial Unicode MS" w:hint="eastAsia"/>
        </w:rPr>
        <w:t>」相關的項目。</w:t>
      </w:r>
    </w:p>
    <w:p w:rsidR="007F4109" w:rsidRPr="00215CA7" w:rsidRDefault="007F4109" w:rsidP="007F4109">
      <w:pPr>
        <w:pStyle w:val="a3"/>
        <w:numPr>
          <w:ilvl w:val="0"/>
          <w:numId w:val="9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 w:hint="eastAsia"/>
        </w:rPr>
        <w:t>主辦單位保留取消、終止及修改</w:t>
      </w:r>
      <w:r w:rsidRPr="00215CA7">
        <w:rPr>
          <w:rFonts w:ascii="Arial Unicode MS" w:eastAsia="Arial Unicode MS" w:hAnsi="Arial Unicode MS" w:cs="Arial Unicode MS"/>
        </w:rPr>
        <w:t>嘉許</w:t>
      </w:r>
      <w:r w:rsidRPr="00215CA7">
        <w:rPr>
          <w:rFonts w:ascii="Arial Unicode MS" w:eastAsia="Arial Unicode MS" w:hAnsi="Arial Unicode MS" w:cs="Arial Unicode MS" w:hint="eastAsia"/>
        </w:rPr>
        <w:t>計劃內容，以及評審的最終決定權，</w:t>
      </w:r>
      <w:r w:rsidRPr="00215CA7">
        <w:rPr>
          <w:rFonts w:ascii="Arial Unicode MS" w:eastAsia="Arial Unicode MS" w:hAnsi="Arial Unicode MS" w:cs="Arial Unicode MS"/>
        </w:rPr>
        <w:t>主辦機構</w:t>
      </w:r>
      <w:r w:rsidRPr="00215CA7">
        <w:rPr>
          <w:rFonts w:ascii="Arial Unicode MS" w:eastAsia="Arial Unicode MS" w:hAnsi="Arial Unicode MS" w:cs="Arial Unicode MS" w:hint="eastAsia"/>
        </w:rPr>
        <w:t>並</w:t>
      </w:r>
      <w:r w:rsidRPr="00215CA7">
        <w:rPr>
          <w:rFonts w:ascii="Arial Unicode MS" w:eastAsia="Arial Unicode MS" w:hAnsi="Arial Unicode MS" w:cs="Arial Unicode MS"/>
        </w:rPr>
        <w:t>有權拒絕接納</w:t>
      </w:r>
      <w:r w:rsidRPr="00215CA7">
        <w:rPr>
          <w:rFonts w:ascii="Arial Unicode MS" w:eastAsia="Arial Unicode MS" w:hAnsi="Arial Unicode MS" w:cs="Arial Unicode MS" w:hint="eastAsia"/>
        </w:rPr>
        <w:t>不符合資格的申請。</w:t>
      </w:r>
    </w:p>
    <w:p w:rsidR="007F4109" w:rsidRPr="00215CA7" w:rsidRDefault="007F4109" w:rsidP="007F4109">
      <w:pPr>
        <w:pStyle w:val="a3"/>
        <w:numPr>
          <w:ilvl w:val="0"/>
          <w:numId w:val="9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 w:hint="eastAsia"/>
        </w:rPr>
        <w:t>參加單位</w:t>
      </w:r>
      <w:r w:rsidRPr="00215CA7">
        <w:rPr>
          <w:rFonts w:ascii="Arial Unicode MS" w:eastAsia="Arial Unicode MS" w:hAnsi="Arial Unicode MS" w:cs="Arial Unicode MS"/>
        </w:rPr>
        <w:t>遞交</w:t>
      </w:r>
      <w:r w:rsidRPr="00215CA7">
        <w:rPr>
          <w:rFonts w:ascii="Arial Unicode MS" w:eastAsia="Arial Unicode MS" w:hAnsi="Arial Unicode MS" w:cs="Arial Unicode MS" w:hint="eastAsia"/>
        </w:rPr>
        <w:t>申請</w:t>
      </w:r>
      <w:r w:rsidRPr="00215CA7">
        <w:rPr>
          <w:rFonts w:ascii="Arial Unicode MS" w:eastAsia="Arial Unicode MS" w:hAnsi="Arial Unicode MS" w:cs="Arial Unicode MS"/>
        </w:rPr>
        <w:t>表格，即表示完全清楚本章程所列細則及條款，並同意遵守嘉許計劃</w:t>
      </w:r>
      <w:r w:rsidRPr="00215CA7">
        <w:rPr>
          <w:rFonts w:ascii="Arial Unicode MS" w:eastAsia="Arial Unicode MS" w:hAnsi="Arial Unicode MS" w:cs="Arial Unicode MS" w:hint="eastAsia"/>
        </w:rPr>
        <w:t>的</w:t>
      </w:r>
      <w:r w:rsidRPr="00215CA7">
        <w:rPr>
          <w:rFonts w:ascii="Arial Unicode MS" w:eastAsia="Arial Unicode MS" w:hAnsi="Arial Unicode MS" w:cs="Arial Unicode MS"/>
        </w:rPr>
        <w:t>各項細則。</w:t>
      </w:r>
    </w:p>
    <w:p w:rsidR="007F4109" w:rsidRPr="00215CA7" w:rsidRDefault="007F4109" w:rsidP="007F4109">
      <w:pPr>
        <w:pStyle w:val="a3"/>
        <w:numPr>
          <w:ilvl w:val="0"/>
          <w:numId w:val="9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215CA7">
        <w:rPr>
          <w:rFonts w:ascii="Arial Unicode MS" w:eastAsia="Arial Unicode MS" w:hAnsi="Arial Unicode MS" w:cs="Arial Unicode MS" w:hint="eastAsia"/>
        </w:rPr>
        <w:t>如有任何爭議，主辦單位保留本計劃之最終決定權。</w:t>
      </w:r>
    </w:p>
    <w:p w:rsidR="00E20E18" w:rsidRDefault="00E20E18"/>
    <w:p w:rsidR="00E20E18" w:rsidRDefault="00E20E18" w:rsidP="00E20E18">
      <w:pPr>
        <w:pStyle w:val="a9"/>
        <w:tabs>
          <w:tab w:val="clear" w:pos="936"/>
          <w:tab w:val="clear" w:pos="1559"/>
          <w:tab w:val="clear" w:pos="2183"/>
          <w:tab w:val="clear" w:pos="2807"/>
        </w:tabs>
        <w:spacing w:after="0" w:line="400" w:lineRule="exact"/>
        <w:ind w:leftChars="0" w:left="0"/>
        <w:jc w:val="left"/>
        <w:rPr>
          <w:rFonts w:ascii="Arial Unicode MS" w:eastAsia="Arial Unicode MS" w:hAnsi="Arial Unicode MS" w:cs="Arial Unicode MS"/>
          <w:spacing w:val="0"/>
          <w:szCs w:val="24"/>
        </w:rPr>
      </w:pPr>
    </w:p>
    <w:p w:rsidR="00E20E18" w:rsidRPr="0021288D" w:rsidRDefault="00E20E18" w:rsidP="00E20E18">
      <w:pPr>
        <w:pStyle w:val="a9"/>
        <w:tabs>
          <w:tab w:val="clear" w:pos="936"/>
          <w:tab w:val="clear" w:pos="1559"/>
          <w:tab w:val="clear" w:pos="2183"/>
          <w:tab w:val="clear" w:pos="2807"/>
        </w:tabs>
        <w:spacing w:after="0" w:line="400" w:lineRule="exact"/>
        <w:ind w:leftChars="0" w:left="0"/>
        <w:jc w:val="left"/>
        <w:rPr>
          <w:rFonts w:ascii="Arial Unicode MS" w:eastAsia="Arial Unicode MS" w:hAnsi="Arial Unicode MS" w:cs="Arial Unicode MS"/>
          <w:spacing w:val="0"/>
          <w:szCs w:val="24"/>
        </w:rPr>
      </w:pPr>
    </w:p>
    <w:p w:rsidR="006D48BC" w:rsidRDefault="006D48BC" w:rsidP="00E20E18">
      <w:pPr>
        <w:ind w:firstLineChars="200" w:firstLine="480"/>
      </w:pPr>
    </w:p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Pr="006D48BC" w:rsidRDefault="006D48BC" w:rsidP="006D48BC"/>
    <w:p w:rsidR="006D48BC" w:rsidRDefault="006D48BC" w:rsidP="006D48BC"/>
    <w:p w:rsidR="003254BF" w:rsidRDefault="003254BF" w:rsidP="006D48BC"/>
    <w:p w:rsidR="003254BF" w:rsidRDefault="003254BF" w:rsidP="006D48BC"/>
    <w:p w:rsidR="00E20E18" w:rsidRDefault="00E20E18" w:rsidP="006D48BC">
      <w:pPr>
        <w:ind w:firstLineChars="200" w:firstLine="480"/>
      </w:pPr>
    </w:p>
    <w:p w:rsidR="006D48BC" w:rsidRPr="00B21462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jc w:val="center"/>
        <w:rPr>
          <w:rFonts w:ascii="Arial Unicode MS" w:eastAsia="Arial Unicode MS" w:hAnsi="Arial Unicode MS" w:cs="Arial Unicode MS"/>
          <w:b/>
          <w:shadow/>
          <w:sz w:val="32"/>
          <w:lang w:eastAsia="zh-HK"/>
        </w:rPr>
      </w:pPr>
      <w:r w:rsidRPr="00B21462">
        <w:rPr>
          <w:rFonts w:ascii="Arial Unicode MS" w:eastAsia="Arial Unicode MS" w:hAnsi="Arial Unicode MS" w:cs="Arial Unicode MS" w:hint="eastAsia"/>
          <w:b/>
          <w:shadow/>
          <w:sz w:val="32"/>
        </w:rPr>
        <w:lastRenderedPageBreak/>
        <w:t>提</w:t>
      </w:r>
      <w:r w:rsidRPr="00B21462">
        <w:rPr>
          <w:rFonts w:ascii="Arial Unicode MS" w:eastAsia="Arial Unicode MS" w:hAnsi="Arial Unicode MS" w:cs="Arial Unicode MS"/>
          <w:b/>
          <w:shadow/>
          <w:sz w:val="32"/>
        </w:rPr>
        <w:t>名表格</w:t>
      </w:r>
    </w:p>
    <w:p w:rsidR="006D48BC" w:rsidRPr="00B21462" w:rsidRDefault="006D48BC" w:rsidP="006D48BC">
      <w:pPr>
        <w:pStyle w:val="a3"/>
        <w:numPr>
          <w:ilvl w:val="0"/>
          <w:numId w:val="18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B21462">
        <w:rPr>
          <w:rFonts w:ascii="Arial Unicode MS" w:eastAsia="Arial Unicode MS" w:hAnsi="Arial Unicode MS" w:cs="Arial Unicode MS" w:hint="eastAsia"/>
          <w:b/>
        </w:rPr>
        <w:t>提名機構資料</w:t>
      </w:r>
    </w:p>
    <w:tbl>
      <w:tblPr>
        <w:tblStyle w:val="a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1814"/>
        <w:gridCol w:w="2051"/>
        <w:gridCol w:w="1273"/>
        <w:gridCol w:w="1959"/>
      </w:tblGrid>
      <w:tr w:rsidR="006D48BC" w:rsidRPr="00B21462" w:rsidTr="00975038">
        <w:tc>
          <w:tcPr>
            <w:tcW w:w="19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名稱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1814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</w:t>
            </w:r>
            <w:r w:rsidRPr="00B21462">
              <w:rPr>
                <w:rFonts w:ascii="Arial Unicode MS" w:eastAsia="Arial Unicode MS" w:hAnsi="Arial Unicode MS" w:cs="Arial Unicode MS"/>
              </w:rPr>
              <w:t>中文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5283" w:type="dxa"/>
            <w:gridSpan w:val="3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14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（English）</w:t>
            </w:r>
          </w:p>
        </w:tc>
        <w:tc>
          <w:tcPr>
            <w:tcW w:w="5283" w:type="dxa"/>
            <w:gridSpan w:val="3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地址:</w:t>
            </w:r>
          </w:p>
        </w:tc>
        <w:tc>
          <w:tcPr>
            <w:tcW w:w="1814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</w:t>
            </w:r>
            <w:r w:rsidRPr="00B21462">
              <w:rPr>
                <w:rFonts w:ascii="Arial Unicode MS" w:eastAsia="Arial Unicode MS" w:hAnsi="Arial Unicode MS" w:cs="Arial Unicode MS"/>
              </w:rPr>
              <w:t>中文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5283" w:type="dxa"/>
            <w:gridSpan w:val="3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聯絡人姓名：</w:t>
            </w:r>
          </w:p>
        </w:tc>
        <w:tc>
          <w:tcPr>
            <w:tcW w:w="3865" w:type="dxa"/>
            <w:gridSpan w:val="2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righ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（*先生/女士）</w:t>
            </w:r>
          </w:p>
        </w:tc>
        <w:tc>
          <w:tcPr>
            <w:tcW w:w="1273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職位：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電話：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  <w:tc>
          <w:tcPr>
            <w:tcW w:w="1273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傳真：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電郵：</w:t>
            </w:r>
          </w:p>
        </w:tc>
        <w:tc>
          <w:tcPr>
            <w:tcW w:w="7097" w:type="dxa"/>
            <w:gridSpan w:val="4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</w:tbl>
    <w:p w:rsidR="006D48BC" w:rsidRPr="00B21462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240" w:lineRule="exact"/>
        <w:rPr>
          <w:rFonts w:ascii="Arial Unicode MS" w:eastAsia="Arial Unicode MS" w:hAnsi="Arial Unicode MS" w:cs="Arial Unicode MS"/>
          <w:b/>
          <w:lang w:eastAsia="zh-HK"/>
        </w:rPr>
      </w:pPr>
    </w:p>
    <w:p w:rsidR="006D48BC" w:rsidRPr="00B21462" w:rsidRDefault="006D48BC" w:rsidP="006D48BC">
      <w:pPr>
        <w:pStyle w:val="a3"/>
        <w:numPr>
          <w:ilvl w:val="0"/>
          <w:numId w:val="18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B21462">
        <w:rPr>
          <w:rFonts w:ascii="Arial Unicode MS" w:eastAsia="Arial Unicode MS" w:hAnsi="Arial Unicode MS" w:cs="Arial Unicode MS" w:hint="eastAsia"/>
          <w:b/>
        </w:rPr>
        <w:t>提名</w:t>
      </w:r>
      <w:r w:rsidRPr="00B21462">
        <w:rPr>
          <w:rFonts w:ascii="Arial Unicode MS" w:eastAsia="Arial Unicode MS" w:hAnsi="Arial Unicode MS" w:cs="Arial Unicode MS"/>
          <w:b/>
        </w:rPr>
        <w:t>建築物</w:t>
      </w:r>
      <w:r w:rsidRPr="00B21462">
        <w:rPr>
          <w:rFonts w:ascii="Arial Unicode MS" w:eastAsia="Arial Unicode MS" w:hAnsi="Arial Unicode MS" w:cs="Arial Unicode MS" w:hint="eastAsia"/>
          <w:b/>
        </w:rPr>
        <w:t>資料</w:t>
      </w:r>
    </w:p>
    <w:tbl>
      <w:tblPr>
        <w:tblStyle w:val="a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0"/>
        <w:gridCol w:w="1006"/>
        <w:gridCol w:w="820"/>
        <w:gridCol w:w="3432"/>
        <w:gridCol w:w="1985"/>
      </w:tblGrid>
      <w:tr w:rsidR="006D48BC" w:rsidRPr="00B21462" w:rsidTr="00975038">
        <w:tc>
          <w:tcPr>
            <w:tcW w:w="1830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名稱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182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</w:t>
            </w:r>
            <w:r w:rsidRPr="00B21462">
              <w:rPr>
                <w:rFonts w:ascii="Arial Unicode MS" w:eastAsia="Arial Unicode MS" w:hAnsi="Arial Unicode MS" w:cs="Arial Unicode MS"/>
              </w:rPr>
              <w:t>中文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5417" w:type="dxa"/>
            <w:gridSpan w:val="2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830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2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（English）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830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地址:</w:t>
            </w:r>
          </w:p>
        </w:tc>
        <w:tc>
          <w:tcPr>
            <w:tcW w:w="182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</w:t>
            </w:r>
            <w:r w:rsidRPr="00B21462">
              <w:rPr>
                <w:rFonts w:ascii="Arial Unicode MS" w:eastAsia="Arial Unicode MS" w:hAnsi="Arial Unicode MS" w:cs="Arial Unicode MS"/>
              </w:rPr>
              <w:t>中文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5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rPr>
          <w:trHeight w:val="939"/>
        </w:trPr>
        <w:tc>
          <w:tcPr>
            <w:tcW w:w="1830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類別：</w:t>
            </w:r>
          </w:p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243" w:type="dxa"/>
            <w:gridSpan w:val="4"/>
          </w:tcPr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sym w:font="Wingdings" w:char="F06F"/>
            </w:r>
            <w:r w:rsidRPr="00B21462">
              <w:rPr>
                <w:rFonts w:ascii="Arial Unicode MS" w:eastAsia="Arial Unicode MS" w:hAnsi="Arial Unicode MS" w:cs="Arial Unicode MS"/>
              </w:rPr>
              <w:t>商場</w:t>
            </w:r>
          </w:p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sym w:font="Wingdings" w:char="F06F"/>
            </w:r>
            <w:r w:rsidRPr="00B21462">
              <w:rPr>
                <w:rFonts w:ascii="Arial Unicode MS" w:eastAsia="Arial Unicode MS" w:hAnsi="Arial Unicode MS" w:cs="Arial Unicode MS"/>
              </w:rPr>
              <w:t>酒店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（只限非政府建築物）</w:t>
            </w:r>
          </w:p>
          <w:p w:rsidR="006D48BC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sym w:font="Wingdings" w:char="F06F"/>
            </w:r>
            <w:r w:rsidRPr="00B21462">
              <w:rPr>
                <w:rFonts w:ascii="Arial Unicode MS" w:eastAsia="Arial Unicode MS" w:hAnsi="Arial Unicode MS" w:cs="Arial Unicode MS" w:hint="eastAsia"/>
              </w:rPr>
              <w:t>商業樓宇（只限非政府建築物）</w:t>
            </w:r>
          </w:p>
          <w:p w:rsidR="006D48BC" w:rsidRPr="002919EE" w:rsidRDefault="00A2295D" w:rsidP="005C3A1E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sym w:font="Wingdings" w:char="F06F"/>
            </w:r>
            <w:r w:rsidR="006D48BC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住宅會所</w:t>
            </w:r>
            <w:r w:rsidR="006D48BC" w:rsidRPr="002919EE">
              <w:rPr>
                <w:rFonts w:ascii="Arial Unicode MS" w:eastAsia="Arial Unicode MS" w:hAnsi="Arial Unicode MS" w:cs="Arial Unicode MS" w:hint="eastAsia"/>
              </w:rPr>
              <w:t>（只限非政府建築物）</w:t>
            </w:r>
          </w:p>
        </w:tc>
      </w:tr>
      <w:tr w:rsidR="006D48BC" w:rsidRPr="00B21462" w:rsidTr="00975038">
        <w:trPr>
          <w:trHeight w:val="54"/>
        </w:trPr>
        <w:tc>
          <w:tcPr>
            <w:tcW w:w="283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總樓層數目：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rPr>
                <w:rFonts w:ascii="Arial Unicode MS" w:eastAsia="Arial Unicode MS" w:hAnsi="Arial Unicode MS" w:cs="Arial Unicode MS"/>
                <w:spacing w:val="35"/>
                <w:szCs w:val="24"/>
              </w:rPr>
            </w:pPr>
          </w:p>
        </w:tc>
      </w:tr>
      <w:tr w:rsidR="006D48BC" w:rsidRPr="00B21462" w:rsidTr="00975038">
        <w:trPr>
          <w:trHeight w:val="54"/>
        </w:trPr>
        <w:tc>
          <w:tcPr>
            <w:tcW w:w="283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總樓面面積：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jc w:val="right"/>
              <w:rPr>
                <w:rFonts w:ascii="Arial Unicode MS" w:eastAsia="Arial Unicode MS" w:hAnsi="Arial Unicode MS" w:cs="Arial Unicode MS"/>
                <w:spacing w:val="35"/>
                <w:szCs w:val="24"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(平方米)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jc w:val="right"/>
              <w:rPr>
                <w:rFonts w:ascii="Arial Unicode MS" w:eastAsia="Arial Unicode MS" w:hAnsi="Arial Unicode MS" w:cs="Arial Unicode MS"/>
                <w:spacing w:val="35"/>
                <w:szCs w:val="24"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(</w:t>
            </w: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t>平方呎</w:t>
            </w: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)</w:t>
            </w:r>
          </w:p>
        </w:tc>
      </w:tr>
      <w:tr w:rsidR="006D48BC" w:rsidRPr="00B21462" w:rsidTr="00975038">
        <w:trPr>
          <w:trHeight w:val="100"/>
        </w:trPr>
        <w:tc>
          <w:tcPr>
            <w:tcW w:w="283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公用地方面積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jc w:val="right"/>
              <w:rPr>
                <w:rFonts w:ascii="Arial Unicode MS" w:eastAsia="Arial Unicode MS" w:hAnsi="Arial Unicode MS" w:cs="Arial Unicode MS"/>
                <w:spacing w:val="35"/>
                <w:szCs w:val="24"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(平方米)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D48BC" w:rsidRPr="00B21462" w:rsidRDefault="006D48BC" w:rsidP="006D48BC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ind w:leftChars="-11" w:left="-26"/>
              <w:jc w:val="right"/>
              <w:rPr>
                <w:rFonts w:ascii="Arial Unicode MS" w:eastAsia="Arial Unicode MS" w:hAnsi="Arial Unicode MS" w:cs="Arial Unicode MS"/>
                <w:spacing w:val="35"/>
                <w:szCs w:val="24"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(</w:t>
            </w: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t>平方呎</w:t>
            </w: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)</w:t>
            </w:r>
          </w:p>
        </w:tc>
      </w:tr>
      <w:tr w:rsidR="006D48BC" w:rsidRPr="00B21462" w:rsidTr="00975038">
        <w:tc>
          <w:tcPr>
            <w:tcW w:w="2836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落成</w:t>
            </w:r>
            <w:r w:rsidRPr="00B21462">
              <w:rPr>
                <w:rFonts w:ascii="Arial Unicode MS" w:eastAsia="Arial Unicode MS" w:hAnsi="Arial Unicode MS" w:cs="Arial Unicode MS"/>
              </w:rPr>
              <w:t>日期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b/>
              </w:rPr>
              <w:t xml:space="preserve">　　　　年　　　</w:t>
            </w:r>
            <w:r w:rsidR="00B1253B">
              <w:rPr>
                <w:rFonts w:ascii="Arial Unicode MS" w:eastAsia="Arial Unicode MS" w:hAnsi="Arial Unicode MS" w:cs="Arial Unicode MS" w:hint="eastAsia"/>
                <w:b/>
              </w:rPr>
              <w:t xml:space="preserve"> </w:t>
            </w:r>
            <w:r w:rsidRPr="00B21462">
              <w:rPr>
                <w:rFonts w:ascii="Arial Unicode MS" w:eastAsia="Arial Unicode MS" w:hAnsi="Arial Unicode MS" w:cs="Arial Unicode MS" w:hint="eastAsia"/>
                <w:b/>
              </w:rPr>
              <w:t>月</w:t>
            </w:r>
          </w:p>
        </w:tc>
      </w:tr>
    </w:tbl>
    <w:p w:rsidR="006D48BC" w:rsidRPr="00B21462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240" w:lineRule="exact"/>
        <w:rPr>
          <w:rFonts w:ascii="Arial Unicode MS" w:eastAsia="Arial Unicode MS" w:hAnsi="Arial Unicode MS" w:cs="Arial Unicode MS"/>
          <w:b/>
          <w:lang w:eastAsia="zh-HK"/>
        </w:rPr>
      </w:pPr>
    </w:p>
    <w:p w:rsidR="006D48BC" w:rsidRPr="00B21462" w:rsidRDefault="006D48BC" w:rsidP="006D48BC">
      <w:pPr>
        <w:pStyle w:val="a3"/>
        <w:numPr>
          <w:ilvl w:val="0"/>
          <w:numId w:val="18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</w:rPr>
      </w:pPr>
      <w:r w:rsidRPr="00B21462">
        <w:rPr>
          <w:rFonts w:ascii="Arial Unicode MS" w:eastAsia="Arial Unicode MS" w:hAnsi="Arial Unicode MS" w:cs="Arial Unicode MS" w:hint="eastAsia"/>
          <w:b/>
        </w:rPr>
        <w:t>物業管理公司資料（如與提名機構相同，則不用填寫）</w:t>
      </w:r>
    </w:p>
    <w:tbl>
      <w:tblPr>
        <w:tblStyle w:val="aa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76"/>
        <w:gridCol w:w="1667"/>
        <w:gridCol w:w="1984"/>
        <w:gridCol w:w="1276"/>
        <w:gridCol w:w="1985"/>
      </w:tblGrid>
      <w:tr w:rsidR="006D48BC" w:rsidRPr="00B21462" w:rsidTr="00975038">
        <w:tc>
          <w:tcPr>
            <w:tcW w:w="9073" w:type="dxa"/>
            <w:gridSpan w:val="6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/>
                <w:spacing w:val="35"/>
                <w:szCs w:val="24"/>
              </w:rPr>
              <w:sym w:font="Wingdings" w:char="F06F"/>
            </w:r>
            <w:r w:rsidRPr="00B21462">
              <w:rPr>
                <w:rFonts w:ascii="Arial Unicode MS" w:eastAsia="Arial Unicode MS" w:hAnsi="Arial Unicode MS" w:cs="Arial Unicode MS" w:hint="eastAsia"/>
                <w:spacing w:val="35"/>
                <w:szCs w:val="24"/>
              </w:rPr>
              <w:t>資料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與提名機構相同</w:t>
            </w:r>
          </w:p>
        </w:tc>
      </w:tr>
      <w:tr w:rsidR="006D48BC" w:rsidRPr="00B21462" w:rsidTr="00975038">
        <w:tc>
          <w:tcPr>
            <w:tcW w:w="1985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名稱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：</w:t>
            </w:r>
          </w:p>
        </w:tc>
        <w:tc>
          <w:tcPr>
            <w:tcW w:w="1843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</w:t>
            </w:r>
            <w:r w:rsidRPr="00B21462">
              <w:rPr>
                <w:rFonts w:ascii="Arial Unicode MS" w:eastAsia="Arial Unicode MS" w:hAnsi="Arial Unicode MS" w:cs="Arial Unicode MS"/>
              </w:rPr>
              <w:t>中文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85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3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（English）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1985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地址:</w:t>
            </w:r>
          </w:p>
        </w:tc>
        <w:tc>
          <w:tcPr>
            <w:tcW w:w="1843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</w:t>
            </w:r>
            <w:r w:rsidRPr="00B21462">
              <w:rPr>
                <w:rFonts w:ascii="Arial Unicode MS" w:eastAsia="Arial Unicode MS" w:hAnsi="Arial Unicode MS" w:cs="Arial Unicode MS"/>
              </w:rPr>
              <w:t>中文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2161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聯絡人姓名：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righ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（*先生/女士）</w:t>
            </w:r>
          </w:p>
        </w:tc>
        <w:tc>
          <w:tcPr>
            <w:tcW w:w="12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職位：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2161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電話：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  <w:tc>
          <w:tcPr>
            <w:tcW w:w="12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傳真：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  <w:tr w:rsidR="006D48BC" w:rsidRPr="00B21462" w:rsidTr="00975038">
        <w:tc>
          <w:tcPr>
            <w:tcW w:w="2161" w:type="dxa"/>
            <w:gridSpan w:val="2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電郵：</w:t>
            </w:r>
          </w:p>
        </w:tc>
        <w:tc>
          <w:tcPr>
            <w:tcW w:w="6912" w:type="dxa"/>
            <w:gridSpan w:val="4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jc w:val="left"/>
              <w:rPr>
                <w:rFonts w:ascii="Arial Unicode MS" w:eastAsia="Arial Unicode MS" w:hAnsi="Arial Unicode MS" w:cs="Arial Unicode MS"/>
                <w:lang w:eastAsia="zh-HK"/>
              </w:rPr>
            </w:pPr>
          </w:p>
        </w:tc>
      </w:tr>
    </w:tbl>
    <w:p w:rsidR="006D48BC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jc w:val="right"/>
        <w:rPr>
          <w:rFonts w:ascii="Arial Unicode MS" w:eastAsia="Arial Unicode MS" w:hAnsi="Arial Unicode MS" w:cs="Arial Unicode MS"/>
          <w:b/>
          <w:sz w:val="18"/>
        </w:rPr>
      </w:pPr>
      <w:r w:rsidRPr="00B21462">
        <w:rPr>
          <w:rFonts w:ascii="Arial Unicode MS" w:eastAsia="Arial Unicode MS" w:hAnsi="Arial Unicode MS" w:cs="Arial Unicode MS" w:hint="eastAsia"/>
          <w:b/>
          <w:sz w:val="18"/>
        </w:rPr>
        <w:t>*請刪除不適用者</w:t>
      </w:r>
    </w:p>
    <w:p w:rsidR="00433CCE" w:rsidRPr="00B21462" w:rsidRDefault="00433CCE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jc w:val="right"/>
        <w:rPr>
          <w:rFonts w:ascii="Arial Unicode MS" w:eastAsia="Arial Unicode MS" w:hAnsi="Arial Unicode MS" w:cs="Arial Unicode MS"/>
          <w:b/>
          <w:bCs/>
          <w:sz w:val="22"/>
        </w:rPr>
      </w:pPr>
    </w:p>
    <w:p w:rsidR="006D48BC" w:rsidRPr="00B21462" w:rsidRDefault="006D48BC" w:rsidP="006D48BC">
      <w:pPr>
        <w:pStyle w:val="a3"/>
        <w:numPr>
          <w:ilvl w:val="0"/>
          <w:numId w:val="18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jc w:val="left"/>
        <w:rPr>
          <w:rFonts w:ascii="Arial Unicode MS" w:eastAsia="Arial Unicode MS" w:hAnsi="Arial Unicode MS" w:cs="Arial Unicode MS"/>
          <w:b/>
          <w:bCs/>
          <w:sz w:val="22"/>
        </w:rPr>
      </w:pPr>
      <w:r w:rsidRPr="00B21462">
        <w:rPr>
          <w:rFonts w:ascii="Arial Unicode MS" w:eastAsia="Arial Unicode MS" w:hAnsi="Arial Unicode MS" w:cs="Arial Unicode MS"/>
          <w:b/>
        </w:rPr>
        <w:lastRenderedPageBreak/>
        <w:t>建築物的無障礙</w:t>
      </w:r>
      <w:r w:rsidRPr="00B21462">
        <w:rPr>
          <w:rFonts w:ascii="Arial Unicode MS" w:eastAsia="Arial Unicode MS" w:hAnsi="Arial Unicode MS" w:cs="Arial Unicode MS" w:hint="eastAsia"/>
          <w:b/>
        </w:rPr>
        <w:t>設施</w:t>
      </w:r>
      <w:r w:rsidRPr="00B21462">
        <w:rPr>
          <w:rFonts w:ascii="Arial Unicode MS" w:eastAsia="Arial Unicode MS" w:hAnsi="Arial Unicode MS" w:cs="Arial Unicode MS"/>
          <w:b/>
        </w:rPr>
        <w:t>（由提名機構填寫）</w:t>
      </w:r>
    </w:p>
    <w:p w:rsidR="006D48BC" w:rsidRPr="00B21462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jc w:val="left"/>
        <w:rPr>
          <w:rFonts w:ascii="Arial Unicode MS" w:eastAsia="Arial Unicode MS" w:hAnsi="Arial Unicode MS" w:cs="Arial Unicode MS"/>
          <w:bCs/>
          <w:sz w:val="22"/>
        </w:rPr>
      </w:pPr>
      <w:r w:rsidRPr="00B21462">
        <w:rPr>
          <w:rFonts w:ascii="Arial Unicode MS" w:eastAsia="Arial Unicode MS" w:hAnsi="Arial Unicode MS" w:cs="Arial Unicode MS"/>
          <w:bCs/>
          <w:sz w:val="22"/>
        </w:rPr>
        <w:t>如提名的建築物已</w:t>
      </w:r>
      <w:r w:rsidRPr="00B21462">
        <w:rPr>
          <w:rFonts w:ascii="Arial Unicode MS" w:eastAsia="Arial Unicode MS" w:hAnsi="Arial Unicode MS" w:cs="Arial Unicode MS" w:hint="eastAsia"/>
          <w:bCs/>
          <w:sz w:val="22"/>
        </w:rPr>
        <w:t>符合</w:t>
      </w:r>
      <w:r w:rsidRPr="00B21462">
        <w:rPr>
          <w:rFonts w:ascii="Arial Unicode MS" w:eastAsia="Arial Unicode MS" w:hAnsi="Arial Unicode MS" w:cs="Arial Unicode MS"/>
          <w:bCs/>
          <w:sz w:val="22"/>
        </w:rPr>
        <w:t>相關條件，請在</w:t>
      </w:r>
      <w:r w:rsidR="005D0268">
        <w:rPr>
          <w:rFonts w:ascii="Arial Unicode MS" w:eastAsia="Arial Unicode MS" w:hAnsi="Arial Unicode MS" w:cs="Arial Unicode MS" w:hint="eastAsia"/>
          <w:bCs/>
          <w:sz w:val="22"/>
        </w:rPr>
        <w:t>適當</w:t>
      </w:r>
      <w:r w:rsidRPr="00B21462">
        <w:rPr>
          <w:rFonts w:ascii="Arial Unicode MS" w:eastAsia="Arial Unicode MS" w:hAnsi="Arial Unicode MS" w:cs="Arial Unicode MS"/>
          <w:bCs/>
          <w:sz w:val="22"/>
        </w:rPr>
        <w:t>空格內填上「</w:t>
      </w:r>
      <w:r w:rsidRPr="00B21462">
        <w:rPr>
          <w:rFonts w:ascii="Arial Unicode MS" w:eastAsia="Arial Unicode MS" w:hAnsi="Arial Unicode MS" w:cs="Arial Unicode MS"/>
          <w:bCs/>
          <w:sz w:val="22"/>
        </w:rPr>
        <w:sym w:font="Wingdings" w:char="F0FC"/>
      </w:r>
      <w:r w:rsidRPr="00B21462">
        <w:rPr>
          <w:rFonts w:ascii="Arial Unicode MS" w:eastAsia="Arial Unicode MS" w:hAnsi="Arial Unicode MS" w:cs="Arial Unicode MS"/>
          <w:bCs/>
          <w:sz w:val="22"/>
        </w:rPr>
        <w:t>」。有關資料將作為初步評審的參考。</w:t>
      </w:r>
    </w:p>
    <w:tbl>
      <w:tblPr>
        <w:tblStyle w:val="aa"/>
        <w:tblW w:w="0" w:type="auto"/>
        <w:tblInd w:w="108" w:type="dxa"/>
        <w:tblLook w:val="04A0"/>
      </w:tblPr>
      <w:tblGrid>
        <w:gridCol w:w="7708"/>
        <w:gridCol w:w="706"/>
      </w:tblGrid>
      <w:tr w:rsidR="006D48BC" w:rsidRPr="00B21462" w:rsidTr="006606A9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CCE" w:rsidRDefault="00433CCE" w:rsidP="006606A9">
            <w:pPr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</w:p>
          <w:p w:rsidR="006D48BC" w:rsidRPr="00B21462" w:rsidRDefault="006D48BC" w:rsidP="006606A9">
            <w:pPr>
              <w:spacing w:line="460" w:lineRule="exact"/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準則1：建築物的主要出入口及室內主要通道暢通無阻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主要出入口裝設自動門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門闊度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不少於800毫米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開門力度不得過重。連接室內和戶</w:t>
            </w:r>
            <w:r w:rsidRPr="00B21462">
              <w:rPr>
                <w:rFonts w:ascii="Arial Unicode MS" w:eastAsia="Arial Unicode MS" w:hAnsi="Arial Unicode MS" w:cs="Arial Unicode MS"/>
              </w:rPr>
              <w:t>外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的</w:t>
            </w:r>
            <w:r w:rsidRPr="00B21462">
              <w:rPr>
                <w:rFonts w:ascii="Arial Unicode MS" w:eastAsia="Arial Unicode MS" w:hAnsi="Arial Unicode MS" w:cs="Arial Unicode MS"/>
              </w:rPr>
              <w:t>門於開啟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時所需的水平力不超過30牛頓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（即6.74磅力）；連接室內和室內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的</w:t>
            </w:r>
            <w:r w:rsidRPr="00B21462">
              <w:rPr>
                <w:rFonts w:ascii="Arial Unicode MS" w:eastAsia="Arial Unicode MS" w:hAnsi="Arial Unicode MS" w:cs="Arial Unicode MS"/>
              </w:rPr>
              <w:t>門於開啟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時所需的水平力不超過22牛頓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（即4.95磅力）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無框玻璃門設有容易辨識的標誌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通道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淨闊度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不少於1050毫米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斜道坡度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不可超過1:12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斜道兩旁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設扶手，扶手兩端作地平線式伸展至少300毫米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斜道兩端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設觸覺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警示磚</w:t>
            </w:r>
            <w:proofErr w:type="gramEnd"/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樓梯設有扶手，扶手兩端作地平線式伸展至少300毫米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樓梯及電</w:t>
            </w:r>
            <w:r w:rsidR="00F22987">
              <w:rPr>
                <w:rFonts w:ascii="Arial Unicode MS" w:eastAsia="Arial Unicode MS" w:hAnsi="Arial Unicode MS" w:cs="Arial Unicode MS" w:hint="eastAsia"/>
              </w:rPr>
              <w:t>梯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兩端設觸覺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警示帶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19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有充足照明光線，</w:t>
            </w:r>
            <w:r w:rsidRPr="00B21462">
              <w:rPr>
                <w:rFonts w:ascii="Arial Unicode MS" w:eastAsia="Arial Unicode MS" w:hAnsi="Arial Unicode MS" w:cs="Arial Unicode MS"/>
              </w:rPr>
              <w:t>地面入口大堂及升降機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有不少於</w:t>
            </w:r>
            <w:r w:rsidRPr="00B21462">
              <w:rPr>
                <w:rFonts w:ascii="Arial Unicode MS" w:eastAsia="Arial Unicode MS" w:hAnsi="Arial Unicode MS" w:cs="Arial Unicode MS"/>
              </w:rPr>
              <w:t xml:space="preserve">120 </w:t>
            </w:r>
            <w:proofErr w:type="gramStart"/>
            <w:r w:rsidRPr="00B21462">
              <w:rPr>
                <w:rFonts w:ascii="Arial Unicode MS" w:eastAsia="Arial Unicode MS" w:hAnsi="Arial Unicode MS" w:cs="Arial Unicode MS"/>
              </w:rPr>
              <w:t>勒克斯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光度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的照明度，</w:t>
            </w:r>
            <w:r w:rsidRPr="00B21462">
              <w:rPr>
                <w:rFonts w:ascii="Arial Unicode MS" w:eastAsia="Arial Unicode MS" w:hAnsi="Arial Unicode MS" w:cs="Arial Unicode MS"/>
              </w:rPr>
              <w:t>樓上的升降機大堂、走廊、暢通易達路徑及樓梯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有不少於</w:t>
            </w:r>
            <w:r w:rsidRPr="00B21462">
              <w:rPr>
                <w:rFonts w:ascii="Arial Unicode MS" w:eastAsia="Arial Unicode MS" w:hAnsi="Arial Unicode MS" w:cs="Arial Unicode MS"/>
              </w:rPr>
              <w:t>85</w:t>
            </w:r>
            <w:proofErr w:type="gramStart"/>
            <w:r w:rsidRPr="00B21462">
              <w:rPr>
                <w:rFonts w:ascii="Arial Unicode MS" w:eastAsia="Arial Unicode MS" w:hAnsi="Arial Unicode MS" w:cs="Arial Unicode MS"/>
              </w:rPr>
              <w:t>勒克斯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光度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的照明度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48BC" w:rsidRPr="00B21462" w:rsidRDefault="006D48BC" w:rsidP="006606A9">
            <w:pPr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  <w:lang w:eastAsia="zh-HK"/>
              </w:rPr>
            </w:pPr>
          </w:p>
          <w:p w:rsidR="006D48BC" w:rsidRPr="00B21462" w:rsidRDefault="006D48BC" w:rsidP="006606A9">
            <w:pPr>
              <w:spacing w:line="460" w:lineRule="exact"/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準則2：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如建築物設有升降機，則須</w:t>
            </w: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設有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最少一部無障礙</w:t>
            </w: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升降機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有直接通道前往無障礙升降機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大堂按鈕設於離地900毫米至1200毫米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升降機內部面積不少於1200毫米x 1100毫米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升降機內按鈕設於離地900毫米至1200毫米（或設輔助控制板）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lastRenderedPageBreak/>
              <w:t>按鈕設有點字及可觸覺的記號，並可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容易摸讀</w:t>
            </w:r>
            <w:proofErr w:type="gramEnd"/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F22987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設發聲音訊</w:t>
            </w:r>
            <w:r w:rsidR="00F22987">
              <w:rPr>
                <w:rFonts w:ascii="Arial Unicode MS" w:eastAsia="Arial Unicode MS" w:hAnsi="Arial Unicode MS" w:cs="Arial Unicode MS" w:hint="eastAsia"/>
              </w:rPr>
              <w:t>提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示上落方向及停留的樓</w:t>
            </w:r>
            <w:r w:rsidR="00F22987" w:rsidRPr="00B21462">
              <w:rPr>
                <w:rFonts w:ascii="Arial Unicode MS" w:eastAsia="Arial Unicode MS" w:hAnsi="Arial Unicode MS" w:cs="Arial Unicode MS" w:hint="eastAsia"/>
              </w:rPr>
              <w:t>層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升降機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內設有</w:t>
            </w:r>
            <w:r w:rsidRPr="00B21462">
              <w:rPr>
                <w:rFonts w:ascii="Arial Unicode MS" w:eastAsia="Arial Unicode MS" w:hAnsi="Arial Unicode MS" w:cs="Arial Unicode MS"/>
              </w:rPr>
              <w:t>緊急警號按鈕、作回應用的蜂鳴器和指示燈及對講機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0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/>
              </w:rPr>
              <w:t>作回應用的指示燈可閃亮，閃燈的旁邊設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有</w:t>
            </w:r>
            <w:r w:rsidRPr="00B21462">
              <w:rPr>
                <w:rFonts w:ascii="Arial Unicode MS" w:eastAsia="Arial Unicode MS" w:hAnsi="Arial Unicode MS" w:cs="Arial Unicode MS"/>
              </w:rPr>
              <w:t>以中英文書寫的告示：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「</w:t>
            </w:r>
            <w:proofErr w:type="gramStart"/>
            <w:r w:rsidRPr="00B21462">
              <w:rPr>
                <w:rFonts w:ascii="Arial Unicode MS" w:eastAsia="Arial Unicode MS" w:hAnsi="Arial Unicode MS" w:cs="Arial Unicode MS"/>
              </w:rPr>
              <w:t>此燈閃亮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時，表示已收到求救信息，請耐心等候求援。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33CCE" w:rsidRDefault="00433CCE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</w:p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準則3：大堂設有協助殘疾人士的設施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1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如有為公眾提供平面圖，需另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設有摸讀地圖</w:t>
            </w:r>
            <w:proofErr w:type="gramEnd"/>
            <w:r w:rsidR="00694967" w:rsidRPr="00B21462">
              <w:rPr>
                <w:rFonts w:ascii="Arial Unicode MS" w:eastAsia="Arial Unicode MS" w:hAnsi="Arial Unicode MS" w:cs="Arial Unicode MS" w:hint="eastAsia"/>
              </w:rPr>
              <w:t>（只適用於商場</w:t>
            </w:r>
            <w:r w:rsidR="00694967">
              <w:rPr>
                <w:rFonts w:ascii="Arial Unicode MS" w:eastAsia="Arial Unicode MS" w:hAnsi="Arial Unicode MS" w:cs="Arial Unicode MS" w:hint="eastAsia"/>
              </w:rPr>
              <w:t>、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酒店</w:t>
            </w:r>
            <w:r w:rsidR="00694967">
              <w:rPr>
                <w:rFonts w:ascii="Arial Unicode MS" w:eastAsia="Arial Unicode MS" w:hAnsi="Arial Unicode MS" w:cs="Arial Unicode MS" w:hint="eastAsia"/>
              </w:rPr>
              <w:t>及會所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CE4384" w:rsidP="006D48BC">
            <w:pPr>
              <w:pStyle w:val="a9"/>
              <w:numPr>
                <w:ilvl w:val="0"/>
                <w:numId w:val="21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設</w:t>
            </w:r>
            <w:proofErr w:type="gramStart"/>
            <w:r w:rsidR="006D48BC" w:rsidRPr="00B21462">
              <w:rPr>
                <w:rFonts w:ascii="Arial Unicode MS" w:eastAsia="Arial Unicode MS" w:hAnsi="Arial Unicode MS" w:cs="Arial Unicode MS" w:hint="eastAsia"/>
              </w:rPr>
              <w:t>引導徑從主要</w:t>
            </w:r>
            <w:proofErr w:type="gramEnd"/>
            <w:r w:rsidR="006D48BC" w:rsidRPr="00B21462">
              <w:rPr>
                <w:rFonts w:ascii="Arial Unicode MS" w:eastAsia="Arial Unicode MS" w:hAnsi="Arial Unicode MS" w:cs="Arial Unicode MS" w:hint="eastAsia"/>
              </w:rPr>
              <w:t>入口引領往升降機大堂、服務櫃台</w:t>
            </w:r>
            <w:proofErr w:type="gramStart"/>
            <w:r w:rsidR="006D48BC" w:rsidRPr="00B21462">
              <w:rPr>
                <w:rFonts w:ascii="Arial Unicode MS" w:eastAsia="Arial Unicode MS" w:hAnsi="Arial Unicode MS" w:cs="Arial Unicode MS" w:hint="eastAsia"/>
              </w:rPr>
              <w:t>及摸讀地圖</w:t>
            </w:r>
            <w:proofErr w:type="gramEnd"/>
            <w:r w:rsidR="006D48BC" w:rsidRPr="00B21462">
              <w:rPr>
                <w:rFonts w:ascii="Arial Unicode MS" w:eastAsia="Arial Unicode MS" w:hAnsi="Arial Unicode MS" w:cs="Arial Unicode MS" w:hint="eastAsia"/>
              </w:rPr>
              <w:t>（只適用於商場）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1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最少有一資訊櫃台的桌面高度不超過750毫米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（只適用於商場</w:t>
            </w:r>
            <w:r w:rsidR="00694967">
              <w:rPr>
                <w:rFonts w:ascii="Arial Unicode MS" w:eastAsia="Arial Unicode MS" w:hAnsi="Arial Unicode MS" w:cs="Arial Unicode MS" w:hint="eastAsia"/>
              </w:rPr>
              <w:t>、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酒店</w:t>
            </w:r>
            <w:r w:rsidR="00694967">
              <w:rPr>
                <w:rFonts w:ascii="Arial Unicode MS" w:eastAsia="Arial Unicode MS" w:hAnsi="Arial Unicode MS" w:cs="Arial Unicode MS" w:hint="eastAsia"/>
              </w:rPr>
              <w:t>及會所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1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如周圍環境嘈雜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或櫃枱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設有屏幕，最少有一資訊櫃台設有感應圈輔聽系統，並設有標誌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（只適用於商場</w:t>
            </w:r>
            <w:r w:rsidR="00694967">
              <w:rPr>
                <w:rFonts w:ascii="Arial Unicode MS" w:eastAsia="Arial Unicode MS" w:hAnsi="Arial Unicode MS" w:cs="Arial Unicode MS" w:hint="eastAsia"/>
              </w:rPr>
              <w:t>、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酒店</w:t>
            </w:r>
            <w:r w:rsidR="00694967">
              <w:rPr>
                <w:rFonts w:ascii="Arial Unicode MS" w:eastAsia="Arial Unicode MS" w:hAnsi="Arial Unicode MS" w:cs="Arial Unicode MS" w:hint="eastAsia"/>
              </w:rPr>
              <w:t>及會所</w:t>
            </w:r>
            <w:r w:rsidR="00694967" w:rsidRPr="00B21462">
              <w:rPr>
                <w:rFonts w:ascii="Arial Unicode MS" w:eastAsia="Arial Unicode MS" w:hAnsi="Arial Unicode MS" w:cs="Arial Unicode MS" w:hint="eastAsia"/>
              </w:rPr>
              <w:t>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1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設有視覺火警訊號系統裝置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</w:p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準則4：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如樓層設有</w:t>
            </w: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洗手間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，則須</w:t>
            </w: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設有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無障礙</w:t>
            </w: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洗手間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前往洗手間的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走廊闊度最少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為1050毫米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門開啟後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淨闊度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最少有800毫米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開門力度不得過重。連接室內和戶</w:t>
            </w:r>
            <w:r w:rsidRPr="00B21462">
              <w:rPr>
                <w:rFonts w:ascii="Arial Unicode MS" w:eastAsia="Arial Unicode MS" w:hAnsi="Arial Unicode MS" w:cs="Arial Unicode MS"/>
              </w:rPr>
              <w:t>外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的</w:t>
            </w:r>
            <w:r w:rsidRPr="00B21462">
              <w:rPr>
                <w:rFonts w:ascii="Arial Unicode MS" w:eastAsia="Arial Unicode MS" w:hAnsi="Arial Unicode MS" w:cs="Arial Unicode MS"/>
              </w:rPr>
              <w:t>門於開啟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時所需的水平力不超過 30牛頓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（即6.74磅力）；連接室內和室內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的</w:t>
            </w:r>
            <w:r w:rsidRPr="00B21462">
              <w:rPr>
                <w:rFonts w:ascii="Arial Unicode MS" w:eastAsia="Arial Unicode MS" w:hAnsi="Arial Unicode MS" w:cs="Arial Unicode MS"/>
              </w:rPr>
              <w:t>門於開啟</w:t>
            </w:r>
            <w:proofErr w:type="gramEnd"/>
            <w:r w:rsidRPr="00B21462">
              <w:rPr>
                <w:rFonts w:ascii="Arial Unicode MS" w:eastAsia="Arial Unicode MS" w:hAnsi="Arial Unicode MS" w:cs="Arial Unicode MS"/>
              </w:rPr>
              <w:t>時所需的水平力不超過 22牛頓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（即4.95磅力）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洗手間</w:t>
            </w:r>
            <w:r w:rsidRPr="00B21462">
              <w:rPr>
                <w:rFonts w:ascii="Arial Unicode MS" w:eastAsia="Arial Unicode MS" w:hAnsi="Arial Unicode MS" w:cs="Arial Unicode MS"/>
              </w:rPr>
              <w:t>活動範圍的淨空間面積不少於1500毫米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 xml:space="preserve">x </w:t>
            </w:r>
            <w:r w:rsidRPr="00B21462">
              <w:rPr>
                <w:rFonts w:ascii="Arial Unicode MS" w:eastAsia="Arial Unicode MS" w:hAnsi="Arial Unicode MS" w:cs="Arial Unicode MS"/>
              </w:rPr>
              <w:t>1500毫米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水龍頭設計為自動式或槓桿式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設有操作正常的緊</w:t>
            </w:r>
            <w:r w:rsidRPr="00B21462">
              <w:rPr>
                <w:rFonts w:ascii="Arial Unicode MS" w:eastAsia="Arial Unicode MS" w:hAnsi="Arial Unicode MS" w:cs="Arial Unicode MS"/>
              </w:rPr>
              <w:t>急</w:t>
            </w:r>
            <w:proofErr w:type="gramStart"/>
            <w:r w:rsidRPr="00B21462">
              <w:rPr>
                <w:rFonts w:ascii="Arial Unicode MS" w:eastAsia="Arial Unicode MS" w:hAnsi="Arial Unicode MS" w:cs="Arial Unicode MS"/>
              </w:rPr>
              <w:t>召援鐘</w:t>
            </w:r>
            <w:proofErr w:type="gramEnd"/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lastRenderedPageBreak/>
              <w:t>設有視覺火警訊號系統裝置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坐廁旁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的牆上裝有1條水平扶手及1條垂直扶手，長度不少於600毫米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坐廁另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一邊裝上1道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摺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合扶手，長度不少於750毫米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沖水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掣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設於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坐廁外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側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殘疾人士洗手間</w:t>
            </w:r>
            <w:r w:rsidR="004423F6">
              <w:rPr>
                <w:rFonts w:ascii="Arial Unicode MS" w:eastAsia="Arial Unicode MS" w:hAnsi="Arial Unicode MS" w:cs="Arial Unicode MS" w:hint="eastAsia"/>
              </w:rPr>
              <w:t>沒有</w:t>
            </w:r>
            <w:r w:rsidRPr="00B21462">
              <w:rPr>
                <w:rFonts w:ascii="Arial Unicode MS" w:eastAsia="Arial Unicode MS" w:hAnsi="Arial Unicode MS" w:cs="Arial Unicode MS" w:hint="eastAsia"/>
              </w:rPr>
              <w:t>上鎖或堆放雜物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2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門的內面及</w:t>
            </w:r>
            <w:proofErr w:type="gramStart"/>
            <w:r>
              <w:rPr>
                <w:rFonts w:ascii="Arial Unicode MS" w:eastAsia="Arial Unicode MS" w:hAnsi="Arial Unicode MS" w:cs="Arial Unicode MS" w:hint="eastAsia"/>
              </w:rPr>
              <w:t>外面均</w:t>
            </w:r>
            <w:r w:rsidR="004423F6">
              <w:rPr>
                <w:rFonts w:ascii="Arial Unicode MS" w:eastAsia="Arial Unicode MS" w:hAnsi="Arial Unicode MS" w:cs="Arial Unicode MS" w:hint="eastAsia"/>
              </w:rPr>
              <w:t>有</w:t>
            </w:r>
            <w:r>
              <w:rPr>
                <w:rFonts w:ascii="Arial Unicode MS" w:eastAsia="Arial Unicode MS" w:hAnsi="Arial Unicode MS" w:cs="Arial Unicode MS" w:hint="eastAsia"/>
              </w:rPr>
              <w:t>安裝</w:t>
            </w:r>
            <w:proofErr w:type="gramEnd"/>
            <w:r>
              <w:rPr>
                <w:rFonts w:ascii="Arial Unicode MS" w:eastAsia="Arial Unicode MS" w:hAnsi="Arial Unicode MS" w:cs="Arial Unicode MS" w:hint="eastAsia"/>
              </w:rPr>
              <w:t>一條扶手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</w:p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準則5：設有足夠及清晰的標誌，指示供殘疾人士使用的設施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BC" w:rsidRPr="00B21462" w:rsidRDefault="006D48BC" w:rsidP="006D48BC">
            <w:pPr>
              <w:pStyle w:val="a9"/>
              <w:numPr>
                <w:ilvl w:val="0"/>
                <w:numId w:val="23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  <w:lang w:eastAsia="zh-HK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於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當眼處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設清晰殘疾標誌指示無障礙通道、無障礙升降機和殘疾人士洗手間等的位置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6D48BC" w:rsidRPr="00B21462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bCs/>
          <w:lang w:eastAsia="zh-HK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7708"/>
        <w:gridCol w:w="706"/>
      </w:tblGrid>
      <w:tr w:rsidR="006D48BC" w:rsidRPr="00B21462" w:rsidTr="006606A9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準則6：如設有停車場，則同時設有殘疾人士停車位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</w:tcBorders>
          </w:tcPr>
          <w:p w:rsidR="006D48BC" w:rsidRPr="00B21462" w:rsidRDefault="006D48BC" w:rsidP="006606A9">
            <w:pPr>
              <w:pStyle w:val="a9"/>
              <w:numPr>
                <w:ilvl w:val="0"/>
                <w:numId w:val="24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如有停車場，須設有殘疾人士泊車位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7D0274" w:rsidP="006606A9">
            <w:pPr>
              <w:pStyle w:val="a9"/>
              <w:numPr>
                <w:ilvl w:val="0"/>
                <w:numId w:val="24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殘疾人士泊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車位</w:t>
            </w:r>
            <w:r w:rsidR="006D48BC" w:rsidRPr="00B21462">
              <w:rPr>
                <w:rFonts w:ascii="Arial Unicode MS" w:eastAsia="Arial Unicode MS" w:hAnsi="Arial Unicode MS" w:cs="Arial Unicode MS" w:hint="eastAsia"/>
              </w:rPr>
              <w:t>須鄰近</w:t>
            </w:r>
            <w:proofErr w:type="gramEnd"/>
            <w:r w:rsidR="006D48BC" w:rsidRPr="00B21462">
              <w:rPr>
                <w:rFonts w:ascii="Arial Unicode MS" w:eastAsia="Arial Unicode MS" w:hAnsi="Arial Unicode MS" w:cs="Arial Unicode MS"/>
              </w:rPr>
              <w:t>無障礙升降機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7D0274" w:rsidP="006606A9">
            <w:pPr>
              <w:pStyle w:val="a9"/>
              <w:numPr>
                <w:ilvl w:val="0"/>
                <w:numId w:val="24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殘疾人士泊車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位</w:t>
            </w:r>
            <w:r w:rsidR="006D48BC" w:rsidRPr="00B21462">
              <w:rPr>
                <w:rFonts w:ascii="Arial Unicode MS" w:eastAsia="Arial Unicode MS" w:hAnsi="Arial Unicode MS" w:cs="Arial Unicode MS" w:hint="eastAsia"/>
              </w:rPr>
              <w:t>闊度</w:t>
            </w:r>
            <w:proofErr w:type="gramEnd"/>
            <w:r w:rsidR="006D48BC" w:rsidRPr="00B21462">
              <w:rPr>
                <w:rFonts w:ascii="Arial Unicode MS" w:eastAsia="Arial Unicode MS" w:hAnsi="Arial Unicode MS" w:cs="Arial Unicode MS" w:hint="eastAsia"/>
              </w:rPr>
              <w:t>不少於3500毫米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  <w:tcBorders>
              <w:bottom w:val="single" w:sz="4" w:space="0" w:color="auto"/>
            </w:tcBorders>
          </w:tcPr>
          <w:p w:rsidR="006D48BC" w:rsidRPr="00B21462" w:rsidRDefault="007D0274" w:rsidP="006606A9">
            <w:pPr>
              <w:pStyle w:val="a9"/>
              <w:numPr>
                <w:ilvl w:val="0"/>
                <w:numId w:val="24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殘疾人士泊車位</w:t>
            </w:r>
            <w:r w:rsidR="006D48BC" w:rsidRPr="00B21462">
              <w:rPr>
                <w:rFonts w:ascii="Arial Unicode MS" w:eastAsia="Arial Unicode MS" w:hAnsi="Arial Unicode MS" w:cs="Arial Unicode MS"/>
              </w:rPr>
              <w:t>的地面須</w:t>
            </w:r>
            <w:r w:rsidR="006D48BC" w:rsidRPr="00B21462">
              <w:rPr>
                <w:rFonts w:ascii="Arial Unicode MS" w:eastAsia="Arial Unicode MS" w:hAnsi="Arial Unicode MS" w:cs="Arial Unicode MS" w:hint="eastAsia"/>
              </w:rPr>
              <w:t>設有</w:t>
            </w:r>
            <w:r w:rsidR="006D48BC" w:rsidRPr="00B21462">
              <w:rPr>
                <w:rFonts w:ascii="Arial Unicode MS" w:eastAsia="Arial Unicode MS" w:hAnsi="Arial Unicode MS" w:cs="Arial Unicode MS"/>
              </w:rPr>
              <w:t>清晰標示</w:t>
            </w:r>
            <w:r w:rsidR="006D48BC" w:rsidRPr="00B21462">
              <w:rPr>
                <w:rFonts w:ascii="Arial Unicode MS" w:eastAsia="Arial Unicode MS" w:hAnsi="Arial Unicode MS" w:cs="Arial Unicode MS" w:hint="eastAsia"/>
              </w:rPr>
              <w:t>面積為1500毫米x 1500毫米的</w:t>
            </w:r>
            <w:r w:rsidR="006D48BC" w:rsidRPr="00B21462">
              <w:rPr>
                <w:rFonts w:ascii="Arial Unicode MS" w:eastAsia="Arial Unicode MS" w:hAnsi="Arial Unicode MS" w:cs="Arial Unicode MS"/>
              </w:rPr>
              <w:t>國際暢通易達標誌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</w:p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sz w:val="28"/>
              </w:rPr>
            </w:pP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準則7：設有適合殘疾人士使用的客房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（只</w:t>
            </w:r>
            <w:r w:rsidRPr="00B21462">
              <w:rPr>
                <w:rFonts w:ascii="Arial Unicode MS" w:eastAsia="Arial Unicode MS" w:hAnsi="Arial Unicode MS" w:cs="Arial Unicode MS"/>
                <w:b/>
                <w:sz w:val="28"/>
              </w:rPr>
              <w:t>適用於酒店</w:t>
            </w:r>
            <w:r w:rsidRPr="00B21462">
              <w:rPr>
                <w:rFonts w:ascii="Arial Unicode MS" w:eastAsia="Arial Unicode MS" w:hAnsi="Arial Unicode MS" w:cs="Arial Unicode MS" w:hint="eastAsia"/>
                <w:b/>
                <w:sz w:val="28"/>
              </w:rPr>
              <w:t>）</w:t>
            </w:r>
          </w:p>
        </w:tc>
      </w:tr>
      <w:tr w:rsidR="006D48BC" w:rsidRPr="00B21462" w:rsidTr="006606A9">
        <w:tc>
          <w:tcPr>
            <w:tcW w:w="9639" w:type="dxa"/>
            <w:tcBorders>
              <w:top w:val="single" w:sz="4" w:space="0" w:color="auto"/>
            </w:tcBorders>
          </w:tcPr>
          <w:p w:rsidR="006D48BC" w:rsidRPr="00B21462" w:rsidRDefault="006D48BC" w:rsidP="006D48BC">
            <w:pPr>
              <w:pStyle w:val="a9"/>
              <w:numPr>
                <w:ilvl w:val="0"/>
                <w:numId w:val="25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每100間客房最少設2間殘疾人士客房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5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客房門口及客房內廁所門口的</w:t>
            </w: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淨闊度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不少於800毫米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5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房間內通道不少於800毫米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5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洗手間及浴室內須有足夠空間讓輪椅轉動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5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proofErr w:type="gramStart"/>
            <w:r w:rsidRPr="00B21462">
              <w:rPr>
                <w:rFonts w:ascii="Arial Unicode MS" w:eastAsia="Arial Unicode MS" w:hAnsi="Arial Unicode MS" w:cs="Arial Unicode MS" w:hint="eastAsia"/>
              </w:rPr>
              <w:t>坐廁兩旁</w:t>
            </w:r>
            <w:proofErr w:type="gramEnd"/>
            <w:r w:rsidRPr="00B21462">
              <w:rPr>
                <w:rFonts w:ascii="Arial Unicode MS" w:eastAsia="Arial Unicode MS" w:hAnsi="Arial Unicode MS" w:cs="Arial Unicode MS" w:hint="eastAsia"/>
              </w:rPr>
              <w:t>設有扶手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  <w:tr w:rsidR="006D48BC" w:rsidRPr="00B21462" w:rsidTr="006606A9">
        <w:tc>
          <w:tcPr>
            <w:tcW w:w="9639" w:type="dxa"/>
          </w:tcPr>
          <w:p w:rsidR="006D48BC" w:rsidRPr="00B21462" w:rsidRDefault="006D48BC" w:rsidP="006D48BC">
            <w:pPr>
              <w:pStyle w:val="a9"/>
              <w:numPr>
                <w:ilvl w:val="0"/>
                <w:numId w:val="25"/>
              </w:numPr>
              <w:spacing w:after="0" w:line="460" w:lineRule="exact"/>
              <w:ind w:leftChars="0"/>
              <w:rPr>
                <w:rFonts w:ascii="Arial Unicode MS" w:eastAsia="Arial Unicode MS" w:hAnsi="Arial Unicode MS" w:cs="Arial Unicode MS"/>
              </w:rPr>
            </w:pPr>
            <w:r w:rsidRPr="00B21462">
              <w:rPr>
                <w:rFonts w:ascii="Arial Unicode MS" w:eastAsia="Arial Unicode MS" w:hAnsi="Arial Unicode MS" w:cs="Arial Unicode MS" w:hint="eastAsia"/>
              </w:rPr>
              <w:t>有提供輔助淋浴設備</w:t>
            </w:r>
          </w:p>
        </w:tc>
        <w:tc>
          <w:tcPr>
            <w:tcW w:w="851" w:type="dxa"/>
            <w:vAlign w:val="center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433CCE" w:rsidRDefault="00433CCE" w:rsidP="00433CCE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500" w:lineRule="exact"/>
        <w:rPr>
          <w:rFonts w:ascii="Arial Unicode MS" w:eastAsia="Arial Unicode MS" w:hAnsi="Arial Unicode MS" w:cs="Arial Unicode MS"/>
          <w:b/>
          <w:bCs/>
        </w:rPr>
      </w:pPr>
    </w:p>
    <w:p w:rsidR="00433CCE" w:rsidRDefault="00433CCE" w:rsidP="00433CCE">
      <w:pPr>
        <w:widowControl/>
        <w:rPr>
          <w:rFonts w:ascii="Arial Unicode MS" w:eastAsia="Arial Unicode MS" w:hAnsi="Arial Unicode MS" w:cs="Arial Unicode MS"/>
          <w:b/>
          <w:bCs/>
          <w:spacing w:val="30"/>
          <w:kern w:val="0"/>
          <w:szCs w:val="20"/>
        </w:rPr>
      </w:pPr>
      <w:r>
        <w:rPr>
          <w:rFonts w:ascii="Arial Unicode MS" w:eastAsia="Arial Unicode MS" w:hAnsi="Arial Unicode MS" w:cs="Arial Unicode MS"/>
          <w:b/>
          <w:bCs/>
        </w:rPr>
        <w:br w:type="page"/>
      </w:r>
    </w:p>
    <w:p w:rsidR="006D48BC" w:rsidRDefault="006D48BC" w:rsidP="006D48BC">
      <w:pPr>
        <w:pStyle w:val="a3"/>
        <w:numPr>
          <w:ilvl w:val="0"/>
          <w:numId w:val="18"/>
        </w:numPr>
        <w:tabs>
          <w:tab w:val="clear" w:pos="936"/>
          <w:tab w:val="clear" w:pos="1559"/>
          <w:tab w:val="clear" w:pos="2183"/>
          <w:tab w:val="clear" w:pos="2807"/>
        </w:tabs>
        <w:spacing w:line="500" w:lineRule="exact"/>
        <w:rPr>
          <w:rFonts w:ascii="Arial Unicode MS" w:eastAsia="Arial Unicode MS" w:hAnsi="Arial Unicode MS" w:cs="Arial Unicode MS"/>
          <w:b/>
          <w:sz w:val="28"/>
        </w:rPr>
      </w:pPr>
      <w:r w:rsidRPr="00E66360">
        <w:rPr>
          <w:rFonts w:ascii="Arial Unicode MS" w:eastAsia="Arial Unicode MS" w:hAnsi="Arial Unicode MS" w:cs="Arial Unicode MS" w:hint="eastAsia"/>
          <w:b/>
          <w:sz w:val="28"/>
        </w:rPr>
        <w:lastRenderedPageBreak/>
        <w:t>超越法</w:t>
      </w:r>
      <w:r w:rsidR="00694967">
        <w:rPr>
          <w:rFonts w:ascii="Arial Unicode MS" w:eastAsia="Arial Unicode MS" w:hAnsi="Arial Unicode MS" w:cs="Arial Unicode MS" w:hint="eastAsia"/>
          <w:b/>
          <w:sz w:val="28"/>
        </w:rPr>
        <w:t>例</w:t>
      </w:r>
      <w:r w:rsidRPr="00E66360">
        <w:rPr>
          <w:rFonts w:ascii="Arial Unicode MS" w:eastAsia="Arial Unicode MS" w:hAnsi="Arial Unicode MS" w:cs="Arial Unicode MS" w:hint="eastAsia"/>
          <w:b/>
          <w:sz w:val="28"/>
        </w:rPr>
        <w:t>要求的項目</w:t>
      </w:r>
    </w:p>
    <w:p w:rsidR="00694967" w:rsidRPr="00EC6D7C" w:rsidRDefault="00694967" w:rsidP="00694967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ind w:left="720"/>
        <w:jc w:val="left"/>
        <w:rPr>
          <w:rFonts w:ascii="Arial Unicode MS" w:eastAsia="Arial Unicode MS" w:hAnsi="Arial Unicode MS" w:cs="Arial Unicode MS"/>
          <w:bCs/>
          <w:szCs w:val="24"/>
        </w:rPr>
      </w:pPr>
      <w:r w:rsidRPr="00EC6D7C">
        <w:rPr>
          <w:rFonts w:ascii="Arial Unicode MS" w:eastAsia="Arial Unicode MS" w:hAnsi="Arial Unicode MS" w:cs="Arial Unicode MS"/>
          <w:bCs/>
          <w:szCs w:val="24"/>
        </w:rPr>
        <w:t>請在</w:t>
      </w:r>
      <w:r w:rsidR="005D0268">
        <w:rPr>
          <w:rFonts w:ascii="Arial Unicode MS" w:eastAsia="Arial Unicode MS" w:hAnsi="Arial Unicode MS" w:cs="Arial Unicode MS" w:hint="eastAsia"/>
          <w:bCs/>
          <w:sz w:val="22"/>
        </w:rPr>
        <w:t>適當</w:t>
      </w:r>
      <w:r w:rsidRPr="00EC6D7C">
        <w:rPr>
          <w:rFonts w:ascii="Arial Unicode MS" w:eastAsia="Arial Unicode MS" w:hAnsi="Arial Unicode MS" w:cs="Arial Unicode MS"/>
          <w:bCs/>
          <w:szCs w:val="24"/>
        </w:rPr>
        <w:t>空格內填上「</w:t>
      </w:r>
      <w:r w:rsidRPr="00EC6D7C">
        <w:rPr>
          <w:rFonts w:ascii="Arial Unicode MS" w:eastAsia="Arial Unicode MS" w:hAnsi="Arial Unicode MS" w:cs="Arial Unicode MS"/>
          <w:bCs/>
          <w:szCs w:val="24"/>
        </w:rPr>
        <w:sym w:font="Wingdings" w:char="F0FC"/>
      </w:r>
      <w:r w:rsidRPr="00EC6D7C">
        <w:rPr>
          <w:rFonts w:ascii="Arial Unicode MS" w:eastAsia="Arial Unicode MS" w:hAnsi="Arial Unicode MS" w:cs="Arial Unicode MS"/>
          <w:bCs/>
          <w:szCs w:val="24"/>
        </w:rPr>
        <w:t>」。有關資料將作為初步評審的參考。</w:t>
      </w:r>
    </w:p>
    <w:p w:rsidR="006D48BC" w:rsidRDefault="00134D2D" w:rsidP="006D48BC">
      <w:pPr>
        <w:pStyle w:val="a9"/>
        <w:tabs>
          <w:tab w:val="clear" w:pos="936"/>
          <w:tab w:val="clear" w:pos="1559"/>
          <w:tab w:val="clear" w:pos="2183"/>
          <w:tab w:val="clear" w:pos="2807"/>
        </w:tabs>
        <w:spacing w:after="0" w:line="400" w:lineRule="exact"/>
        <w:ind w:leftChars="0" w:left="0"/>
        <w:jc w:val="left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甲</w:t>
      </w:r>
      <w:r w:rsidR="00CA4BD1">
        <w:rPr>
          <w:rFonts w:ascii="Arial Unicode MS" w:eastAsia="Arial Unicode MS" w:hAnsi="Arial Unicode MS" w:cs="Arial Unicode MS" w:hint="eastAsia"/>
          <w:spacing w:val="0"/>
          <w:szCs w:val="24"/>
        </w:rPr>
        <w:t>部分</w:t>
      </w:r>
    </w:p>
    <w:p w:rsidR="006D48BC" w:rsidRDefault="006D48BC" w:rsidP="006D48BC">
      <w:pPr>
        <w:pStyle w:val="a9"/>
        <w:tabs>
          <w:tab w:val="clear" w:pos="936"/>
          <w:tab w:val="clear" w:pos="1559"/>
          <w:tab w:val="clear" w:pos="2183"/>
          <w:tab w:val="clear" w:pos="2807"/>
        </w:tabs>
        <w:spacing w:after="0" w:line="400" w:lineRule="exact"/>
        <w:ind w:leftChars="0"/>
        <w:jc w:val="left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聯會參考</w:t>
      </w:r>
      <w:proofErr w:type="gramStart"/>
      <w:r>
        <w:rPr>
          <w:rFonts w:ascii="Arial Unicode MS" w:eastAsia="Arial Unicode MS" w:hAnsi="Arial Unicode MS" w:cs="Arial Unicode MS" w:hint="eastAsia"/>
          <w:spacing w:val="0"/>
          <w:szCs w:val="24"/>
        </w:rPr>
        <w:t>《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設計手冊：暢通無阻的通道2008</w:t>
      </w:r>
      <w:proofErr w:type="gramStart"/>
      <w:r>
        <w:rPr>
          <w:rFonts w:ascii="Arial Unicode MS" w:eastAsia="Arial Unicode MS" w:hAnsi="Arial Unicode MS" w:cs="Arial Unicode MS" w:hint="eastAsia"/>
          <w:spacing w:val="0"/>
          <w:szCs w:val="24"/>
        </w:rPr>
        <w:t>》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的建議遵守項目、屋宇署於2017年4月發出的作業備考及根據殘疾群體使用無障礙環境設施的情況，列出了以下超越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《</w:t>
      </w:r>
      <w:proofErr w:type="gramEnd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設計手冊：暢通無阻的通道2008</w:t>
      </w:r>
      <w:proofErr w:type="gramStart"/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》</w:t>
      </w:r>
      <w:proofErr w:type="gramEnd"/>
      <w:r>
        <w:rPr>
          <w:rFonts w:ascii="Arial Unicode MS" w:eastAsia="Arial Unicode MS" w:hAnsi="Arial Unicode MS" w:cs="Arial Unicode MS" w:hint="eastAsia"/>
          <w:spacing w:val="0"/>
          <w:szCs w:val="24"/>
        </w:rPr>
        <w:t>法定要求的建議項目（但不限於這些項目），以供參賽單位參考：</w:t>
      </w:r>
    </w:p>
    <w:tbl>
      <w:tblPr>
        <w:tblStyle w:val="aa"/>
        <w:tblW w:w="0" w:type="auto"/>
        <w:tblInd w:w="108" w:type="dxa"/>
        <w:tblLook w:val="04A0"/>
      </w:tblPr>
      <w:tblGrid>
        <w:gridCol w:w="7655"/>
        <w:gridCol w:w="759"/>
      </w:tblGrid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參考屋宇署的作業備考，使用統一男、女洗手間的標誌及</w:t>
            </w:r>
            <w:proofErr w:type="gramStart"/>
            <w:r w:rsidR="00553BBC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相關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摸讀效果</w:t>
            </w:r>
            <w:proofErr w:type="gramEnd"/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尿盆前設有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警示磚提示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站立位置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在洗手間外適當位置設有洗手間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的摸讀地圖</w:t>
            </w:r>
            <w:proofErr w:type="gramEnd"/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 xml:space="preserve">洗手間活動範圍的淨空間不少於1500毫米 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  <w:lang w:eastAsia="zh-HK"/>
              </w:rPr>
              <w:t>x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 xml:space="preserve"> 1950毫米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部</w:t>
            </w:r>
            <w:r w:rsidR="00E06E5F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分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常用的門採用遇上火警才關上的門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門（</w:t>
            </w:r>
            <w:r w:rsidR="00553BBC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包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括升降機的門）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的闊度不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少於850毫米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自動門保持開門狀態至少5秒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主要通道或殘疾洗手間採用自動門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扶手使用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防滑物料</w:t>
            </w:r>
            <w:proofErr w:type="gramEnd"/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酒店房間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加裝閃燈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門鈴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斜道的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坡道</w:t>
            </w:r>
            <w:r w:rsidR="00553BBC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為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1:20</w:t>
            </w:r>
            <w:r w:rsidR="0021708A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或以下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  <w:lang w:eastAsia="zh-HK"/>
              </w:rPr>
              <w:t xml:space="preserve"> 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建築物公用地方有不少於120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勒克斯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光度的照明度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 xml:space="preserve">升降機內部面積不少於1500毫米 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  <w:lang w:eastAsia="zh-HK"/>
              </w:rPr>
              <w:t>x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 xml:space="preserve"> 1500毫米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每一樓層的升降機口前面鋪設觸覺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警示磚</w:t>
            </w:r>
            <w:proofErr w:type="gramEnd"/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升降機門最少保持開啟3秒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設置</w:t>
            </w: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發聲摸讀地圖</w:t>
            </w:r>
            <w:proofErr w:type="gramEnd"/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地板與牆壁最低亮度對比為30%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引導徑</w:t>
            </w:r>
            <w:r w:rsidR="00C9398D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與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牆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邊／障礙物有適當距離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C041D7">
            <w:pPr>
              <w:pStyle w:val="a9"/>
              <w:numPr>
                <w:ilvl w:val="1"/>
                <w:numId w:val="11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after="0" w:line="400" w:lineRule="exact"/>
              <w:ind w:leftChars="0" w:left="459" w:hanging="459"/>
              <w:jc w:val="left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proofErr w:type="gramStart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引導徑及觸覺警示磚與</w:t>
            </w:r>
            <w:proofErr w:type="gramEnd"/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毗</w:t>
            </w:r>
            <w:r w:rsidR="00C9398D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連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面的最低亮度對比為70%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tabs>
                <w:tab w:val="left" w:pos="1134"/>
              </w:tabs>
              <w:spacing w:line="400" w:lineRule="exact"/>
              <w:ind w:left="567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6D48BC" w:rsidRDefault="006D48BC" w:rsidP="006D48BC">
      <w:pPr>
        <w:pStyle w:val="a9"/>
        <w:tabs>
          <w:tab w:val="clear" w:pos="936"/>
          <w:tab w:val="clear" w:pos="1559"/>
          <w:tab w:val="clear" w:pos="2183"/>
          <w:tab w:val="clear" w:pos="2807"/>
          <w:tab w:val="left" w:pos="1134"/>
        </w:tabs>
        <w:spacing w:after="0" w:line="400" w:lineRule="exact"/>
        <w:ind w:leftChars="0" w:left="0"/>
        <w:jc w:val="left"/>
        <w:rPr>
          <w:rFonts w:ascii="Arial Unicode MS" w:eastAsia="Arial Unicode MS" w:hAnsi="Arial Unicode MS" w:cs="Arial Unicode MS"/>
          <w:spacing w:val="0"/>
          <w:szCs w:val="24"/>
        </w:rPr>
      </w:pPr>
    </w:p>
    <w:p w:rsidR="006D48BC" w:rsidRDefault="00134D2D" w:rsidP="006D48BC">
      <w:pPr>
        <w:pStyle w:val="a9"/>
        <w:tabs>
          <w:tab w:val="clear" w:pos="936"/>
          <w:tab w:val="clear" w:pos="1559"/>
          <w:tab w:val="clear" w:pos="2183"/>
          <w:tab w:val="clear" w:pos="2807"/>
          <w:tab w:val="left" w:pos="1134"/>
        </w:tabs>
        <w:spacing w:after="0" w:line="400" w:lineRule="exact"/>
        <w:ind w:leftChars="0" w:left="0"/>
        <w:jc w:val="left"/>
        <w:rPr>
          <w:rFonts w:ascii="Arial Unicode MS" w:eastAsia="Arial Unicode MS" w:hAnsi="Arial Unicode MS" w:cs="Arial Unicode MS"/>
          <w:spacing w:val="0"/>
          <w:szCs w:val="24"/>
        </w:rPr>
      </w:pPr>
      <w:r>
        <w:rPr>
          <w:rFonts w:ascii="Arial Unicode MS" w:eastAsia="Arial Unicode MS" w:hAnsi="Arial Unicode MS" w:cs="Arial Unicode MS" w:hint="eastAsia"/>
          <w:spacing w:val="0"/>
          <w:szCs w:val="24"/>
        </w:rPr>
        <w:t>乙</w:t>
      </w:r>
      <w:r w:rsidR="006D48BC">
        <w:rPr>
          <w:rFonts w:ascii="Arial Unicode MS" w:eastAsia="Arial Unicode MS" w:hAnsi="Arial Unicode MS" w:cs="Arial Unicode MS" w:hint="eastAsia"/>
          <w:spacing w:val="0"/>
          <w:szCs w:val="24"/>
        </w:rPr>
        <w:t>部</w:t>
      </w:r>
      <w:r w:rsidR="0035107B">
        <w:rPr>
          <w:rFonts w:ascii="Arial Unicode MS" w:eastAsia="Arial Unicode MS" w:hAnsi="Arial Unicode MS" w:cs="Arial Unicode MS" w:hint="eastAsia"/>
          <w:spacing w:val="0"/>
          <w:szCs w:val="24"/>
        </w:rPr>
        <w:t>分</w:t>
      </w:r>
    </w:p>
    <w:p w:rsidR="006D48BC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00" w:lineRule="exact"/>
        <w:ind w:left="480"/>
        <w:rPr>
          <w:rFonts w:ascii="Arial Unicode MS" w:eastAsia="Arial Unicode MS" w:hAnsi="Arial Unicode MS" w:cs="Arial Unicode MS"/>
          <w:spacing w:val="0"/>
          <w:szCs w:val="24"/>
        </w:rPr>
      </w:pPr>
      <w:r w:rsidRPr="00EC4DB8">
        <w:rPr>
          <w:rFonts w:ascii="Arial Unicode MS" w:eastAsia="Arial Unicode MS" w:hAnsi="Arial Unicode MS" w:cs="Arial Unicode MS"/>
          <w:spacing w:val="0"/>
          <w:szCs w:val="24"/>
        </w:rPr>
        <w:t>在提供服務時</w:t>
      </w:r>
      <w:r>
        <w:rPr>
          <w:rFonts w:ascii="Arial Unicode MS" w:eastAsia="Arial Unicode MS" w:hAnsi="Arial Unicode MS" w:cs="Arial Unicode MS" w:hint="eastAsia"/>
          <w:spacing w:val="0"/>
          <w:szCs w:val="24"/>
        </w:rPr>
        <w:t>，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為殘疾人士提供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方便的安排，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例</w:t>
      </w:r>
      <w:r w:rsidRPr="00EC4DB8">
        <w:rPr>
          <w:rFonts w:ascii="Arial Unicode MS" w:eastAsia="Arial Unicode MS" w:hAnsi="Arial Unicode MS" w:cs="Arial Unicode MS"/>
          <w:spacing w:val="0"/>
          <w:szCs w:val="24"/>
        </w:rPr>
        <w:t>如</w:t>
      </w:r>
      <w:r w:rsidRPr="00EC4DB8">
        <w:rPr>
          <w:rFonts w:ascii="Arial Unicode MS" w:eastAsia="Arial Unicode MS" w:hAnsi="Arial Unicode MS" w:cs="Arial Unicode MS" w:hint="eastAsia"/>
          <w:spacing w:val="0"/>
          <w:szCs w:val="24"/>
        </w:rPr>
        <w:t>但並不限於</w:t>
      </w:r>
    </w:p>
    <w:tbl>
      <w:tblPr>
        <w:tblStyle w:val="aa"/>
        <w:tblW w:w="0" w:type="auto"/>
        <w:tblInd w:w="108" w:type="dxa"/>
        <w:tblLook w:val="04A0"/>
      </w:tblPr>
      <w:tblGrid>
        <w:gridCol w:w="7655"/>
        <w:gridCol w:w="759"/>
      </w:tblGrid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/>
                <w:spacing w:val="0"/>
                <w:szCs w:val="24"/>
              </w:rPr>
              <w:t>提供點字資訊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提供語音訊息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提供圖像溝通卡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提供後備輪椅借用服務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lastRenderedPageBreak/>
              <w:t>歡迎導盲犬進入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以較大符號／字體設計及製作資訊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善用強烈對比顏色於設計當中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定期</w:t>
            </w:r>
            <w:r w:rsidRPr="00C041D7">
              <w:rPr>
                <w:rFonts w:ascii="Arial Unicode MS" w:eastAsia="Arial Unicode MS" w:hAnsi="Arial Unicode MS" w:cs="Arial Unicode MS"/>
                <w:spacing w:val="0"/>
                <w:szCs w:val="24"/>
              </w:rPr>
              <w:t>為員工提供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與殘疾人</w:t>
            </w:r>
            <w:r w:rsidR="00E06E5F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士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溝通方法的培訓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6A4BA2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/>
                <w:spacing w:val="0"/>
                <w:szCs w:val="24"/>
              </w:rPr>
              <w:t>網站採用無障礙網頁設計（如符合Web Content Accessibility Guidelines(WCAG) 2.0 並達AA 級別）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  <w:tr w:rsidR="00C041D7" w:rsidRPr="00C041D7" w:rsidTr="00C041D7">
        <w:tc>
          <w:tcPr>
            <w:tcW w:w="7655" w:type="dxa"/>
          </w:tcPr>
          <w:p w:rsidR="00C041D7" w:rsidRPr="00C041D7" w:rsidRDefault="00C041D7" w:rsidP="00553BBC">
            <w:pPr>
              <w:pStyle w:val="a3"/>
              <w:numPr>
                <w:ilvl w:val="0"/>
                <w:numId w:val="17"/>
              </w:numPr>
              <w:tabs>
                <w:tab w:val="clear" w:pos="936"/>
                <w:tab w:val="clear" w:pos="1559"/>
                <w:tab w:val="clear" w:pos="2183"/>
                <w:tab w:val="clear" w:pos="2807"/>
                <w:tab w:val="left" w:pos="459"/>
              </w:tabs>
              <w:spacing w:line="400" w:lineRule="exact"/>
              <w:ind w:left="459" w:hanging="425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進行推廣活動，以宣傳</w:t>
            </w:r>
            <w:r w:rsidR="00553BBC"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無障礙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建築物</w:t>
            </w:r>
            <w:r w:rsidR="00553BBC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的訊</w:t>
            </w:r>
            <w:r w:rsidRPr="00C041D7">
              <w:rPr>
                <w:rFonts w:ascii="Arial Unicode MS" w:eastAsia="Arial Unicode MS" w:hAnsi="Arial Unicode MS" w:cs="Arial Unicode MS" w:hint="eastAsia"/>
                <w:spacing w:val="0"/>
                <w:szCs w:val="24"/>
              </w:rPr>
              <w:t>息</w:t>
            </w:r>
          </w:p>
        </w:tc>
        <w:tc>
          <w:tcPr>
            <w:tcW w:w="759" w:type="dxa"/>
          </w:tcPr>
          <w:p w:rsidR="00C041D7" w:rsidRPr="00C041D7" w:rsidRDefault="00C041D7" w:rsidP="00C041D7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  <w:tab w:val="left" w:pos="1134"/>
              </w:tabs>
              <w:spacing w:line="400" w:lineRule="exact"/>
              <w:ind w:left="480"/>
              <w:rPr>
                <w:rFonts w:ascii="Arial Unicode MS" w:eastAsia="Arial Unicode MS" w:hAnsi="Arial Unicode MS" w:cs="Arial Unicode MS"/>
                <w:spacing w:val="0"/>
                <w:szCs w:val="24"/>
              </w:rPr>
            </w:pPr>
          </w:p>
        </w:tc>
      </w:tr>
    </w:tbl>
    <w:p w:rsidR="006D48BC" w:rsidRPr="00E66360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500" w:lineRule="exact"/>
        <w:rPr>
          <w:rFonts w:ascii="Arial Unicode MS" w:eastAsia="Arial Unicode MS" w:hAnsi="Arial Unicode MS" w:cs="Arial Unicode MS"/>
          <w:b/>
          <w:sz w:val="28"/>
        </w:rPr>
      </w:pPr>
    </w:p>
    <w:p w:rsidR="006D48BC" w:rsidRPr="00B21462" w:rsidRDefault="006D48BC" w:rsidP="006D48BC">
      <w:pPr>
        <w:pStyle w:val="a3"/>
        <w:numPr>
          <w:ilvl w:val="0"/>
          <w:numId w:val="18"/>
        </w:numPr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  <w:b/>
          <w:bCs/>
        </w:rPr>
      </w:pPr>
      <w:r w:rsidRPr="00B21462">
        <w:rPr>
          <w:rFonts w:ascii="Arial Unicode MS" w:eastAsia="Arial Unicode MS" w:hAnsi="Arial Unicode MS" w:cs="Arial Unicode MS"/>
          <w:b/>
          <w:bCs/>
        </w:rPr>
        <w:t>附加資料</w:t>
      </w:r>
      <w:proofErr w:type="gramStart"/>
      <w:r w:rsidRPr="00B21462">
        <w:rPr>
          <w:rFonts w:ascii="Arial Unicode MS" w:eastAsia="Arial Unicode MS" w:hAnsi="Arial Unicode MS" w:cs="Arial Unicode MS"/>
          <w:b/>
          <w:bCs/>
        </w:rPr>
        <w:t>（</w:t>
      </w:r>
      <w:proofErr w:type="gramEnd"/>
      <w:r w:rsidRPr="00B21462">
        <w:rPr>
          <w:rFonts w:ascii="Arial Unicode MS" w:eastAsia="Arial Unicode MS" w:hAnsi="Arial Unicode MS" w:cs="Arial Unicode MS"/>
          <w:b/>
          <w:bCs/>
        </w:rPr>
        <w:t>可選擇填寫</w:t>
      </w:r>
      <w:r w:rsidRPr="00B21462">
        <w:rPr>
          <w:rFonts w:ascii="Arial Unicode MS" w:eastAsia="Arial Unicode MS" w:hAnsi="Arial Unicode MS" w:cs="Arial Unicode MS" w:hint="eastAsia"/>
          <w:b/>
          <w:bCs/>
        </w:rPr>
        <w:t>。如不敷應用，</w:t>
      </w:r>
      <w:proofErr w:type="gramStart"/>
      <w:r w:rsidRPr="00B21462">
        <w:rPr>
          <w:rFonts w:ascii="Arial Unicode MS" w:eastAsia="Arial Unicode MS" w:hAnsi="Arial Unicode MS" w:cs="Arial Unicode MS" w:hint="eastAsia"/>
          <w:b/>
          <w:bCs/>
        </w:rPr>
        <w:t>可另頁書寫</w:t>
      </w:r>
      <w:r w:rsidR="005D0268">
        <w:rPr>
          <w:rFonts w:ascii="Arial Unicode MS" w:eastAsia="Arial Unicode MS" w:hAnsi="Arial Unicode MS" w:cs="Arial Unicode MS"/>
          <w:b/>
          <w:bCs/>
        </w:rPr>
        <w:t>）</w:t>
      </w:r>
      <w:proofErr w:type="gramEnd"/>
    </w:p>
    <w:p w:rsidR="006D48BC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  <w:r w:rsidRPr="00B21462">
        <w:rPr>
          <w:rFonts w:ascii="Arial Unicode MS" w:eastAsia="Arial Unicode MS" w:hAnsi="Arial Unicode MS" w:cs="Arial Unicode MS"/>
          <w:bCs/>
        </w:rPr>
        <w:t>如該建築物有提供不在上述</w:t>
      </w:r>
      <w:r w:rsidR="004E1CA6">
        <w:rPr>
          <w:rFonts w:ascii="DFLiHei-Md-HK-BF" w:eastAsia="DFLiHei-Md-HK-BF" w:cs="DFLiHei-Md-HK-BF" w:hint="eastAsia"/>
          <w:szCs w:val="24"/>
        </w:rPr>
        <w:t>建議項目</w:t>
      </w:r>
      <w:r w:rsidRPr="00B21462">
        <w:rPr>
          <w:rFonts w:ascii="Arial Unicode MS" w:eastAsia="Arial Unicode MS" w:hAnsi="Arial Unicode MS" w:cs="Arial Unicode MS"/>
          <w:bCs/>
        </w:rPr>
        <w:t>內的設施或安排，以促進建築物內</w:t>
      </w:r>
      <w:r w:rsidRPr="00B21462">
        <w:rPr>
          <w:rFonts w:ascii="Arial Unicode MS" w:eastAsia="Arial Unicode MS" w:hAnsi="Arial Unicode MS" w:cs="Arial Unicode MS"/>
        </w:rPr>
        <w:t>的無障礙環境，請提供相關資料及相片作補充。</w:t>
      </w:r>
    </w:p>
    <w:p w:rsidR="008D2CD1" w:rsidRPr="00B21462" w:rsidRDefault="008D2CD1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460" w:lineRule="exact"/>
        <w:rPr>
          <w:rFonts w:ascii="Arial Unicode MS" w:eastAsia="Arial Unicode MS" w:hAnsi="Arial Unicode MS" w:cs="Arial Unicode MS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1276"/>
        <w:gridCol w:w="2126"/>
        <w:gridCol w:w="3119"/>
        <w:gridCol w:w="1893"/>
      </w:tblGrid>
      <w:tr w:rsidR="006D48BC" w:rsidRPr="00B21462" w:rsidTr="005D0268">
        <w:trPr>
          <w:trHeight w:val="1874"/>
        </w:trPr>
        <w:tc>
          <w:tcPr>
            <w:tcW w:w="8414" w:type="dxa"/>
            <w:gridSpan w:val="4"/>
          </w:tcPr>
          <w:p w:rsidR="006D48BC" w:rsidRPr="00B21462" w:rsidRDefault="006D48BC" w:rsidP="006606A9">
            <w:pPr>
              <w:spacing w:line="460" w:lineRule="exact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6D48BC" w:rsidRPr="00B21462" w:rsidRDefault="006D48BC" w:rsidP="006606A9">
            <w:pPr>
              <w:spacing w:line="460" w:lineRule="exact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6D48BC" w:rsidRDefault="006D48BC" w:rsidP="006606A9">
            <w:pPr>
              <w:spacing w:line="460" w:lineRule="exact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5D0268" w:rsidRPr="00B21462" w:rsidRDefault="005D0268" w:rsidP="006606A9">
            <w:pPr>
              <w:spacing w:line="460" w:lineRule="exact"/>
              <w:rPr>
                <w:rFonts w:ascii="Arial Unicode MS" w:eastAsia="Arial Unicode MS" w:hAnsi="Arial Unicode MS" w:cs="Arial Unicode MS"/>
                <w:sz w:val="22"/>
              </w:rPr>
            </w:pPr>
          </w:p>
          <w:p w:rsidR="006D48BC" w:rsidRPr="00B21462" w:rsidRDefault="006D48BC" w:rsidP="006606A9">
            <w:pPr>
              <w:spacing w:line="460" w:lineRule="exact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6D48BC" w:rsidRPr="00B21462" w:rsidTr="006A4B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414" w:type="dxa"/>
            <w:gridSpan w:val="4"/>
          </w:tcPr>
          <w:p w:rsidR="008D2CD1" w:rsidRDefault="008D2CD1" w:rsidP="008D2CD1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Cs/>
              </w:rPr>
            </w:pPr>
          </w:p>
          <w:p w:rsidR="008D2CD1" w:rsidRPr="00B21462" w:rsidRDefault="005D0268" w:rsidP="008D2CD1">
            <w:pPr>
              <w:pStyle w:val="a3"/>
              <w:numPr>
                <w:ilvl w:val="0"/>
                <w:numId w:val="18"/>
              </w:numPr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</w:rPr>
              <w:t>最具創意獎</w:t>
            </w:r>
            <w:proofErr w:type="gramStart"/>
            <w:r w:rsidR="008D2CD1" w:rsidRPr="00B21462">
              <w:rPr>
                <w:rFonts w:ascii="Arial Unicode MS" w:eastAsia="Arial Unicode MS" w:hAnsi="Arial Unicode MS" w:cs="Arial Unicode MS"/>
                <w:b/>
                <w:bCs/>
              </w:rPr>
              <w:t>（</w:t>
            </w:r>
            <w:proofErr w:type="gramEnd"/>
            <w:r w:rsidR="008D2CD1" w:rsidRPr="00B21462">
              <w:rPr>
                <w:rFonts w:ascii="Arial Unicode MS" w:eastAsia="Arial Unicode MS" w:hAnsi="Arial Unicode MS" w:cs="Arial Unicode MS"/>
                <w:b/>
                <w:bCs/>
              </w:rPr>
              <w:t>可選擇填寫</w:t>
            </w:r>
            <w:r w:rsidR="008D2CD1" w:rsidRPr="00B21462">
              <w:rPr>
                <w:rFonts w:ascii="Arial Unicode MS" w:eastAsia="Arial Unicode MS" w:hAnsi="Arial Unicode MS" w:cs="Arial Unicode MS" w:hint="eastAsia"/>
                <w:b/>
                <w:bCs/>
              </w:rPr>
              <w:t>。如不敷應用，</w:t>
            </w:r>
            <w:proofErr w:type="gramStart"/>
            <w:r w:rsidR="008D2CD1" w:rsidRPr="00B21462">
              <w:rPr>
                <w:rFonts w:ascii="Arial Unicode MS" w:eastAsia="Arial Unicode MS" w:hAnsi="Arial Unicode MS" w:cs="Arial Unicode MS" w:hint="eastAsia"/>
                <w:b/>
                <w:bCs/>
              </w:rPr>
              <w:t>可另頁書寫</w:t>
            </w:r>
            <w:r w:rsidR="008D2CD1" w:rsidRPr="00B21462">
              <w:rPr>
                <w:rFonts w:ascii="Arial Unicode MS" w:eastAsia="Arial Unicode MS" w:hAnsi="Arial Unicode MS" w:cs="Arial Unicode MS"/>
                <w:b/>
                <w:bCs/>
              </w:rPr>
              <w:t>）</w:t>
            </w:r>
            <w:proofErr w:type="gramEnd"/>
          </w:p>
          <w:p w:rsidR="008D2CD1" w:rsidRPr="008D2CD1" w:rsidRDefault="005D0268" w:rsidP="008D2CD1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460" w:lineRule="exact"/>
              <w:rPr>
                <w:rFonts w:ascii="Arial Unicode MS" w:eastAsia="Arial Unicode MS" w:hAnsi="Arial Unicode MS" w:cs="Arial Unicode MS"/>
                <w:bCs/>
              </w:rPr>
            </w:pPr>
            <w:r w:rsidRPr="00B21462">
              <w:rPr>
                <w:rFonts w:ascii="Arial Unicode MS" w:eastAsia="Arial Unicode MS" w:hAnsi="Arial Unicode MS" w:cs="Arial Unicode MS"/>
                <w:bCs/>
              </w:rPr>
              <w:t>如該</w:t>
            </w:r>
            <w:r w:rsidR="008D2CD1" w:rsidRPr="008D2CD1">
              <w:rPr>
                <w:rFonts w:ascii="Arial Unicode MS" w:eastAsia="Arial Unicode MS" w:hAnsi="Arial Unicode MS" w:cs="Arial Unicode MS" w:hint="eastAsia"/>
                <w:bCs/>
              </w:rPr>
              <w:t>建築物提供創新設計的無障礙設計或安排，以協助殘疾人士獨立進出該建築物</w:t>
            </w:r>
            <w:r w:rsidRPr="00B21462">
              <w:rPr>
                <w:rFonts w:ascii="Arial Unicode MS" w:eastAsia="Arial Unicode MS" w:hAnsi="Arial Unicode MS" w:cs="Arial Unicode MS"/>
              </w:rPr>
              <w:t>，請提供相關資料及相片作補充</w:t>
            </w:r>
            <w:r w:rsidR="008D2CD1" w:rsidRPr="008D2CD1">
              <w:rPr>
                <w:rFonts w:ascii="Arial Unicode MS" w:eastAsia="Arial Unicode MS" w:hAnsi="Arial Unicode MS" w:cs="Arial Unicode MS" w:hint="eastAsia"/>
                <w:bCs/>
              </w:rPr>
              <w:t>。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178"/>
            </w:tblGrid>
            <w:tr w:rsidR="008D2CD1" w:rsidTr="008D2CD1">
              <w:tc>
                <w:tcPr>
                  <w:tcW w:w="83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0268" w:rsidRPr="00B21462" w:rsidRDefault="005D0268" w:rsidP="005D0268">
                  <w:pPr>
                    <w:spacing w:line="460" w:lineRule="exact"/>
                    <w:rPr>
                      <w:rFonts w:ascii="Arial Unicode MS" w:eastAsia="Arial Unicode MS" w:hAnsi="Arial Unicode MS" w:cs="Arial Unicode MS"/>
                      <w:sz w:val="22"/>
                      <w:lang w:eastAsia="zh-HK"/>
                    </w:rPr>
                  </w:pPr>
                </w:p>
                <w:p w:rsidR="005D0268" w:rsidRPr="00B21462" w:rsidRDefault="005D0268" w:rsidP="005D0268">
                  <w:pPr>
                    <w:spacing w:line="460" w:lineRule="exact"/>
                    <w:rPr>
                      <w:rFonts w:ascii="Arial Unicode MS" w:eastAsia="Arial Unicode MS" w:hAnsi="Arial Unicode MS" w:cs="Arial Unicode MS"/>
                      <w:sz w:val="22"/>
                      <w:lang w:eastAsia="zh-HK"/>
                    </w:rPr>
                  </w:pPr>
                </w:p>
                <w:p w:rsidR="008D2CD1" w:rsidRDefault="008D2CD1">
                  <w:pPr>
                    <w:rPr>
                      <w:rFonts w:ascii="Calibri" w:eastAsia="新細明體" w:hAnsi="Calibri" w:cs="新細明體"/>
                      <w:color w:val="FF0000"/>
                      <w:szCs w:val="24"/>
                    </w:rPr>
                  </w:pPr>
                </w:p>
                <w:p w:rsidR="005D0268" w:rsidRDefault="005D0268">
                  <w:pPr>
                    <w:rPr>
                      <w:rFonts w:ascii="Calibri" w:eastAsia="新細明體" w:hAnsi="Calibri" w:cs="新細明體"/>
                      <w:color w:val="FF0000"/>
                      <w:szCs w:val="24"/>
                    </w:rPr>
                  </w:pPr>
                </w:p>
                <w:p w:rsidR="005D0268" w:rsidRDefault="005D0268">
                  <w:pPr>
                    <w:rPr>
                      <w:rFonts w:ascii="Calibri" w:eastAsia="新細明體" w:hAnsi="Calibri" w:cs="新細明體"/>
                      <w:color w:val="FF0000"/>
                      <w:szCs w:val="24"/>
                    </w:rPr>
                  </w:pPr>
                </w:p>
                <w:p w:rsidR="005D0268" w:rsidRDefault="005D0268">
                  <w:pPr>
                    <w:rPr>
                      <w:rFonts w:ascii="Calibri" w:eastAsia="新細明體" w:hAnsi="Calibri" w:cs="新細明體"/>
                      <w:color w:val="FF0000"/>
                      <w:szCs w:val="24"/>
                    </w:rPr>
                  </w:pPr>
                </w:p>
              </w:tc>
            </w:tr>
          </w:tbl>
          <w:p w:rsidR="008D2CD1" w:rsidRPr="008D2CD1" w:rsidRDefault="008D2CD1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Cs/>
              </w:rPr>
            </w:pPr>
          </w:p>
          <w:p w:rsidR="006D48BC" w:rsidRDefault="006D48BC" w:rsidP="008D2CD1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Cs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bCs/>
              </w:rPr>
              <w:t xml:space="preserve"> </w:t>
            </w:r>
            <w:r w:rsidR="008D2CD1" w:rsidRPr="00B21462">
              <w:rPr>
                <w:rFonts w:ascii="Arial Unicode MS" w:eastAsia="Arial Unicode MS" w:hAnsi="Arial Unicode MS" w:cs="Arial Unicode MS"/>
                <w:bCs/>
              </w:rPr>
              <w:sym w:font="Wingdings" w:char="F06F"/>
            </w:r>
            <w:r w:rsidRPr="00B21462">
              <w:rPr>
                <w:rFonts w:ascii="Arial Unicode MS" w:eastAsia="Arial Unicode MS" w:hAnsi="Arial Unicode MS" w:cs="Arial Unicode MS"/>
                <w:bCs/>
              </w:rPr>
              <w:t>本人已閱讀並明白及同意</w:t>
            </w:r>
            <w:r w:rsidRPr="00B21462">
              <w:rPr>
                <w:rFonts w:ascii="Arial Unicode MS" w:eastAsia="Arial Unicode MS" w:hAnsi="Arial Unicode MS" w:cs="Arial Unicode MS" w:hint="eastAsia"/>
                <w:bCs/>
              </w:rPr>
              <w:t>嘉許計劃</w:t>
            </w:r>
            <w:r w:rsidRPr="00B21462">
              <w:rPr>
                <w:rFonts w:ascii="Arial Unicode MS" w:eastAsia="Arial Unicode MS" w:hAnsi="Arial Unicode MS" w:cs="Arial Unicode MS"/>
                <w:bCs/>
              </w:rPr>
              <w:t>條款及細則。</w:t>
            </w:r>
          </w:p>
          <w:p w:rsidR="005D0268" w:rsidRPr="002205B2" w:rsidRDefault="005D0268" w:rsidP="008D2CD1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Cs/>
              </w:rPr>
            </w:pPr>
          </w:p>
        </w:tc>
      </w:tr>
      <w:tr w:rsidR="006D48BC" w:rsidRPr="00B21462" w:rsidTr="002533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6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b/>
              </w:rPr>
              <w:t>日期：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/>
              </w:rPr>
            </w:pPr>
          </w:p>
        </w:tc>
        <w:tc>
          <w:tcPr>
            <w:tcW w:w="3119" w:type="dxa"/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/>
              </w:rPr>
            </w:pPr>
            <w:r w:rsidRPr="00B21462">
              <w:rPr>
                <w:rFonts w:ascii="Arial Unicode MS" w:eastAsia="Arial Unicode MS" w:hAnsi="Arial Unicode MS" w:cs="Arial Unicode MS" w:hint="eastAsia"/>
                <w:b/>
              </w:rPr>
              <w:t>提名機構</w:t>
            </w:r>
            <w:r w:rsidR="002533A7">
              <w:rPr>
                <w:rFonts w:ascii="Arial Unicode MS" w:eastAsia="Arial Unicode MS" w:hAnsi="Arial Unicode MS" w:cs="Arial Unicode MS" w:hint="eastAsia"/>
                <w:b/>
              </w:rPr>
              <w:t>簽署及</w:t>
            </w:r>
            <w:r w:rsidRPr="00B21462">
              <w:rPr>
                <w:rFonts w:ascii="Arial Unicode MS" w:eastAsia="Arial Unicode MS" w:hAnsi="Arial Unicode MS" w:cs="Arial Unicode MS" w:hint="eastAsia"/>
                <w:b/>
              </w:rPr>
              <w:t>蓋章：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6D48BC" w:rsidRPr="00B21462" w:rsidRDefault="006D48BC" w:rsidP="006606A9">
            <w:pPr>
              <w:pStyle w:val="a3"/>
              <w:tabs>
                <w:tab w:val="clear" w:pos="936"/>
                <w:tab w:val="clear" w:pos="1559"/>
                <w:tab w:val="clear" w:pos="2183"/>
                <w:tab w:val="clear" w:pos="2807"/>
              </w:tabs>
              <w:spacing w:line="500" w:lineRule="exact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</w:tbl>
    <w:p w:rsidR="006D48BC" w:rsidRPr="00B21462" w:rsidRDefault="006D48BC" w:rsidP="006D48BC">
      <w:pPr>
        <w:pStyle w:val="a3"/>
        <w:tabs>
          <w:tab w:val="clear" w:pos="936"/>
          <w:tab w:val="clear" w:pos="1559"/>
          <w:tab w:val="clear" w:pos="2183"/>
          <w:tab w:val="clear" w:pos="2807"/>
        </w:tabs>
        <w:spacing w:line="20" w:lineRule="exact"/>
        <w:rPr>
          <w:rFonts w:ascii="Arial Unicode MS" w:eastAsia="Arial Unicode MS" w:hAnsi="Arial Unicode MS" w:cs="Arial Unicode MS"/>
          <w:b/>
          <w:u w:val="single"/>
          <w:lang w:eastAsia="zh-HK"/>
        </w:rPr>
      </w:pPr>
    </w:p>
    <w:p w:rsidR="006D48BC" w:rsidRPr="006D48BC" w:rsidRDefault="006D48BC" w:rsidP="006D48BC">
      <w:pPr>
        <w:ind w:firstLineChars="200" w:firstLine="480"/>
      </w:pPr>
    </w:p>
    <w:sectPr w:rsidR="006D48BC" w:rsidRPr="006D48BC" w:rsidSect="00D83BE2">
      <w:pgSz w:w="11906" w:h="16838"/>
      <w:pgMar w:top="1276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965" w:rsidRDefault="00091965" w:rsidP="007F4109">
      <w:r>
        <w:separator/>
      </w:r>
    </w:p>
  </w:endnote>
  <w:endnote w:type="continuationSeparator" w:id="0">
    <w:p w:rsidR="00091965" w:rsidRDefault="00091965" w:rsidP="007F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Arial Unicode MS"/>
    <w:charset w:val="88"/>
    <w:family w:val="modern"/>
    <w:pitch w:val="fixed"/>
    <w:sig w:usb0="00000000" w:usb1="29FFFFFF" w:usb2="00000037" w:usb3="00000000" w:csb0="003F00FF" w:csb1="00000000"/>
  </w:font>
  <w:font w:name="P Ming Li U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LiHei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965" w:rsidRDefault="00091965" w:rsidP="007F4109">
      <w:r>
        <w:separator/>
      </w:r>
    </w:p>
  </w:footnote>
  <w:footnote w:type="continuationSeparator" w:id="0">
    <w:p w:rsidR="00091965" w:rsidRDefault="00091965" w:rsidP="007F4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458"/>
    <w:multiLevelType w:val="hybridMultilevel"/>
    <w:tmpl w:val="1E8E7F06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E064BD"/>
    <w:multiLevelType w:val="hybridMultilevel"/>
    <w:tmpl w:val="09A2DB88"/>
    <w:lvl w:ilvl="0" w:tplc="3DE4B3D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652098"/>
    <w:multiLevelType w:val="multilevel"/>
    <w:tmpl w:val="CF22C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68" w:hanging="2160"/>
      </w:pPr>
      <w:rPr>
        <w:rFonts w:hint="default"/>
      </w:rPr>
    </w:lvl>
  </w:abstractNum>
  <w:abstractNum w:abstractNumId="3">
    <w:nsid w:val="0F776D12"/>
    <w:multiLevelType w:val="hybridMultilevel"/>
    <w:tmpl w:val="54082EFC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F4650D"/>
    <w:multiLevelType w:val="hybridMultilevel"/>
    <w:tmpl w:val="9710B0AA"/>
    <w:lvl w:ilvl="0" w:tplc="B5A879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70150E"/>
    <w:multiLevelType w:val="hybridMultilevel"/>
    <w:tmpl w:val="273696A2"/>
    <w:lvl w:ilvl="0" w:tplc="6720ADBA">
      <w:start w:val="1"/>
      <w:numFmt w:val="taiwaneseCountingThousand"/>
      <w:lvlText w:val="(%1)"/>
      <w:lvlJc w:val="left"/>
      <w:pPr>
        <w:ind w:left="720" w:hanging="720"/>
      </w:pPr>
      <w:rPr>
        <w:rFonts w:hAnsi="PMingLiU" w:hint="default"/>
      </w:rPr>
    </w:lvl>
    <w:lvl w:ilvl="1" w:tplc="91528E4E">
      <w:start w:val="5"/>
      <w:numFmt w:val="bullet"/>
      <w:lvlText w:val="-"/>
      <w:lvlJc w:val="left"/>
      <w:pPr>
        <w:ind w:left="840" w:hanging="360"/>
      </w:pPr>
      <w:rPr>
        <w:rFonts w:ascii="Times New Roman" w:eastAsia="PMingLiU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CCBA7678">
      <w:start w:val="1"/>
      <w:numFmt w:val="decimal"/>
      <w:lvlText w:val="(%5)"/>
      <w:lvlJc w:val="left"/>
      <w:pPr>
        <w:ind w:left="2640" w:hanging="720"/>
      </w:pPr>
      <w:rPr>
        <w:rFonts w:hAnsi="PMingLiU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F2371D"/>
    <w:multiLevelType w:val="hybridMultilevel"/>
    <w:tmpl w:val="7E502404"/>
    <w:lvl w:ilvl="0" w:tplc="3D06621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DF49EE"/>
    <w:multiLevelType w:val="hybridMultilevel"/>
    <w:tmpl w:val="7AEAFF9E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8F3247"/>
    <w:multiLevelType w:val="hybridMultilevel"/>
    <w:tmpl w:val="34EA7A14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31734307"/>
    <w:multiLevelType w:val="hybridMultilevel"/>
    <w:tmpl w:val="17C8A498"/>
    <w:lvl w:ilvl="0" w:tplc="CCBA7678">
      <w:start w:val="1"/>
      <w:numFmt w:val="decimal"/>
      <w:lvlText w:val="(%1)"/>
      <w:lvlJc w:val="left"/>
      <w:pPr>
        <w:ind w:left="1440" w:hanging="720"/>
      </w:pPr>
      <w:rPr>
        <w:rFonts w:hAnsi="PMingLiU" w:hint="default"/>
      </w:rPr>
    </w:lvl>
    <w:lvl w:ilvl="1" w:tplc="CCBA7678">
      <w:start w:val="1"/>
      <w:numFmt w:val="decimal"/>
      <w:lvlText w:val="(%2)"/>
      <w:lvlJc w:val="left"/>
      <w:pPr>
        <w:ind w:left="-240" w:hanging="480"/>
      </w:pPr>
      <w:rPr>
        <w:rFonts w:hAnsi="PMingLiU" w:hint="default"/>
      </w:rPr>
    </w:lvl>
    <w:lvl w:ilvl="2" w:tplc="0409001B" w:tentative="1">
      <w:start w:val="1"/>
      <w:numFmt w:val="lowerRoman"/>
      <w:lvlText w:val="%3."/>
      <w:lvlJc w:val="right"/>
      <w:pPr>
        <w:ind w:left="240" w:hanging="480"/>
      </w:pPr>
    </w:lvl>
    <w:lvl w:ilvl="3" w:tplc="0409000F" w:tentative="1">
      <w:start w:val="1"/>
      <w:numFmt w:val="decimal"/>
      <w:lvlText w:val="%4."/>
      <w:lvlJc w:val="left"/>
      <w:pPr>
        <w:ind w:left="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00" w:hanging="480"/>
      </w:pPr>
    </w:lvl>
    <w:lvl w:ilvl="5" w:tplc="0409001B" w:tentative="1">
      <w:start w:val="1"/>
      <w:numFmt w:val="lowerRoman"/>
      <w:lvlText w:val="%6."/>
      <w:lvlJc w:val="right"/>
      <w:pPr>
        <w:ind w:left="1680" w:hanging="480"/>
      </w:pPr>
    </w:lvl>
    <w:lvl w:ilvl="6" w:tplc="0409000F" w:tentative="1">
      <w:start w:val="1"/>
      <w:numFmt w:val="decimal"/>
      <w:lvlText w:val="%7."/>
      <w:lvlJc w:val="left"/>
      <w:pPr>
        <w:ind w:left="2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40" w:hanging="480"/>
      </w:pPr>
    </w:lvl>
    <w:lvl w:ilvl="8" w:tplc="0409001B" w:tentative="1">
      <w:start w:val="1"/>
      <w:numFmt w:val="lowerRoman"/>
      <w:lvlText w:val="%9."/>
      <w:lvlJc w:val="right"/>
      <w:pPr>
        <w:ind w:left="3120" w:hanging="480"/>
      </w:pPr>
    </w:lvl>
  </w:abstractNum>
  <w:abstractNum w:abstractNumId="10">
    <w:nsid w:val="33E10362"/>
    <w:multiLevelType w:val="hybridMultilevel"/>
    <w:tmpl w:val="049077B2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4753EF"/>
    <w:multiLevelType w:val="hybridMultilevel"/>
    <w:tmpl w:val="A4A8693C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8113AA"/>
    <w:multiLevelType w:val="hybridMultilevel"/>
    <w:tmpl w:val="C7242FC2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F6E45096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9B0D72"/>
    <w:multiLevelType w:val="hybridMultilevel"/>
    <w:tmpl w:val="EDDCA2EA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D725C80"/>
    <w:multiLevelType w:val="hybridMultilevel"/>
    <w:tmpl w:val="B2424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2AE15D1"/>
    <w:multiLevelType w:val="hybridMultilevel"/>
    <w:tmpl w:val="F4F644DE"/>
    <w:lvl w:ilvl="0" w:tplc="33828A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FA65CE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53E8282E"/>
    <w:multiLevelType w:val="hybridMultilevel"/>
    <w:tmpl w:val="6A083DA8"/>
    <w:lvl w:ilvl="0" w:tplc="3DE4B3D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9490131"/>
    <w:multiLevelType w:val="hybridMultilevel"/>
    <w:tmpl w:val="08588112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097154"/>
    <w:multiLevelType w:val="hybridMultilevel"/>
    <w:tmpl w:val="7AEAFF9E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FC80FC1"/>
    <w:multiLevelType w:val="multilevel"/>
    <w:tmpl w:val="56EC00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4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6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87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88" w:hanging="2160"/>
      </w:pPr>
      <w:rPr>
        <w:rFonts w:hint="default"/>
      </w:rPr>
    </w:lvl>
  </w:abstractNum>
  <w:abstractNum w:abstractNumId="20">
    <w:nsid w:val="75B15C8F"/>
    <w:multiLevelType w:val="hybridMultilevel"/>
    <w:tmpl w:val="44A03BF4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7C0572F"/>
    <w:multiLevelType w:val="hybridMultilevel"/>
    <w:tmpl w:val="7AEAFF9E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052157"/>
    <w:multiLevelType w:val="hybridMultilevel"/>
    <w:tmpl w:val="7AEAFF9E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BD327D"/>
    <w:multiLevelType w:val="hybridMultilevel"/>
    <w:tmpl w:val="7AEAFF9E"/>
    <w:lvl w:ilvl="0" w:tplc="D0CCBAA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F2C135A"/>
    <w:multiLevelType w:val="hybridMultilevel"/>
    <w:tmpl w:val="3D3EE1AA"/>
    <w:lvl w:ilvl="0" w:tplc="2390A1A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5D56F8"/>
    <w:multiLevelType w:val="hybridMultilevel"/>
    <w:tmpl w:val="170C6C3C"/>
    <w:lvl w:ilvl="0" w:tplc="0409000D">
      <w:start w:val="1"/>
      <w:numFmt w:val="bullet"/>
      <w:lvlText w:val=""/>
      <w:lvlJc w:val="left"/>
      <w:pPr>
        <w:ind w:left="19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"/>
  </w:num>
  <w:num w:numId="5">
    <w:abstractNumId w:val="9"/>
  </w:num>
  <w:num w:numId="6">
    <w:abstractNumId w:val="25"/>
  </w:num>
  <w:num w:numId="7">
    <w:abstractNumId w:val="1"/>
  </w:num>
  <w:num w:numId="8">
    <w:abstractNumId w:val="14"/>
  </w:num>
  <w:num w:numId="9">
    <w:abstractNumId w:val="16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24"/>
  </w:num>
  <w:num w:numId="15">
    <w:abstractNumId w:val="13"/>
  </w:num>
  <w:num w:numId="16">
    <w:abstractNumId w:val="20"/>
  </w:num>
  <w:num w:numId="17">
    <w:abstractNumId w:val="4"/>
  </w:num>
  <w:num w:numId="18">
    <w:abstractNumId w:val="6"/>
  </w:num>
  <w:num w:numId="19">
    <w:abstractNumId w:val="22"/>
  </w:num>
  <w:num w:numId="20">
    <w:abstractNumId w:val="7"/>
  </w:num>
  <w:num w:numId="21">
    <w:abstractNumId w:val="23"/>
  </w:num>
  <w:num w:numId="22">
    <w:abstractNumId w:val="0"/>
  </w:num>
  <w:num w:numId="23">
    <w:abstractNumId w:val="21"/>
  </w:num>
  <w:num w:numId="24">
    <w:abstractNumId w:val="18"/>
  </w:num>
  <w:num w:numId="25">
    <w:abstractNumId w:val="1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E98"/>
    <w:rsid w:val="000237F8"/>
    <w:rsid w:val="000267A9"/>
    <w:rsid w:val="0003411B"/>
    <w:rsid w:val="00091965"/>
    <w:rsid w:val="000A3290"/>
    <w:rsid w:val="000E0442"/>
    <w:rsid w:val="00101E60"/>
    <w:rsid w:val="00134D2D"/>
    <w:rsid w:val="001663A3"/>
    <w:rsid w:val="00171D2C"/>
    <w:rsid w:val="001B6C4C"/>
    <w:rsid w:val="001D0133"/>
    <w:rsid w:val="0021169B"/>
    <w:rsid w:val="0021288D"/>
    <w:rsid w:val="00216471"/>
    <w:rsid w:val="0021708A"/>
    <w:rsid w:val="00243C47"/>
    <w:rsid w:val="002533A7"/>
    <w:rsid w:val="003254BF"/>
    <w:rsid w:val="0035107B"/>
    <w:rsid w:val="003837B9"/>
    <w:rsid w:val="003B2AE7"/>
    <w:rsid w:val="003D1A20"/>
    <w:rsid w:val="003E60C3"/>
    <w:rsid w:val="00400745"/>
    <w:rsid w:val="00406166"/>
    <w:rsid w:val="00415251"/>
    <w:rsid w:val="0042001F"/>
    <w:rsid w:val="00433CCE"/>
    <w:rsid w:val="004423F6"/>
    <w:rsid w:val="004546CC"/>
    <w:rsid w:val="00463D0F"/>
    <w:rsid w:val="0049361A"/>
    <w:rsid w:val="004A3E00"/>
    <w:rsid w:val="004B31CD"/>
    <w:rsid w:val="004D4CD2"/>
    <w:rsid w:val="004E1CA6"/>
    <w:rsid w:val="004E319F"/>
    <w:rsid w:val="00506EBF"/>
    <w:rsid w:val="00512477"/>
    <w:rsid w:val="00524A11"/>
    <w:rsid w:val="00553BBC"/>
    <w:rsid w:val="00560DCE"/>
    <w:rsid w:val="00582B96"/>
    <w:rsid w:val="005C0960"/>
    <w:rsid w:val="005C3A1E"/>
    <w:rsid w:val="005D0268"/>
    <w:rsid w:val="006052B6"/>
    <w:rsid w:val="0063093E"/>
    <w:rsid w:val="006872B8"/>
    <w:rsid w:val="00694967"/>
    <w:rsid w:val="006A4BA2"/>
    <w:rsid w:val="006B37B9"/>
    <w:rsid w:val="006D48BC"/>
    <w:rsid w:val="006E0F8A"/>
    <w:rsid w:val="0072276B"/>
    <w:rsid w:val="007266D7"/>
    <w:rsid w:val="007A32BE"/>
    <w:rsid w:val="007D0274"/>
    <w:rsid w:val="007F4109"/>
    <w:rsid w:val="008020F9"/>
    <w:rsid w:val="00890CC9"/>
    <w:rsid w:val="008B14B1"/>
    <w:rsid w:val="008D2CD1"/>
    <w:rsid w:val="008D475A"/>
    <w:rsid w:val="00904FD4"/>
    <w:rsid w:val="00913B37"/>
    <w:rsid w:val="00917A4B"/>
    <w:rsid w:val="009459C3"/>
    <w:rsid w:val="00975038"/>
    <w:rsid w:val="00980011"/>
    <w:rsid w:val="00996003"/>
    <w:rsid w:val="009974FD"/>
    <w:rsid w:val="009D29C4"/>
    <w:rsid w:val="009D3588"/>
    <w:rsid w:val="009F7A42"/>
    <w:rsid w:val="00A2295D"/>
    <w:rsid w:val="00B1253B"/>
    <w:rsid w:val="00B66E98"/>
    <w:rsid w:val="00B74C1C"/>
    <w:rsid w:val="00C041D7"/>
    <w:rsid w:val="00C302D8"/>
    <w:rsid w:val="00C4502C"/>
    <w:rsid w:val="00C9092A"/>
    <w:rsid w:val="00C9398D"/>
    <w:rsid w:val="00CA4BD1"/>
    <w:rsid w:val="00CC7A01"/>
    <w:rsid w:val="00CE4384"/>
    <w:rsid w:val="00D04834"/>
    <w:rsid w:val="00D66D53"/>
    <w:rsid w:val="00D70A15"/>
    <w:rsid w:val="00D83BE2"/>
    <w:rsid w:val="00D9551D"/>
    <w:rsid w:val="00DA2DB2"/>
    <w:rsid w:val="00DA70D2"/>
    <w:rsid w:val="00DB4BF4"/>
    <w:rsid w:val="00DE1F84"/>
    <w:rsid w:val="00E06E5F"/>
    <w:rsid w:val="00E20E18"/>
    <w:rsid w:val="00E47ED2"/>
    <w:rsid w:val="00E6480A"/>
    <w:rsid w:val="00EC5421"/>
    <w:rsid w:val="00EC6D7C"/>
    <w:rsid w:val="00ED0903"/>
    <w:rsid w:val="00F22987"/>
    <w:rsid w:val="00FB4423"/>
    <w:rsid w:val="00FC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E98"/>
    <w:pPr>
      <w:tabs>
        <w:tab w:val="left" w:pos="936"/>
        <w:tab w:val="left" w:pos="1559"/>
        <w:tab w:val="left" w:pos="2183"/>
        <w:tab w:val="left" w:pos="2807"/>
      </w:tabs>
      <w:adjustRightInd w:val="0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styleId="a4">
    <w:name w:val="header"/>
    <w:basedOn w:val="a"/>
    <w:link w:val="a5"/>
    <w:unhideWhenUsed/>
    <w:rsid w:val="007F4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F410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F41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F4109"/>
    <w:rPr>
      <w:sz w:val="20"/>
      <w:szCs w:val="20"/>
    </w:rPr>
  </w:style>
  <w:style w:type="character" w:styleId="a8">
    <w:name w:val="Hyperlink"/>
    <w:basedOn w:val="a0"/>
    <w:uiPriority w:val="99"/>
    <w:unhideWhenUsed/>
    <w:rsid w:val="007F410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20E18"/>
    <w:pPr>
      <w:widowControl/>
      <w:tabs>
        <w:tab w:val="left" w:pos="936"/>
        <w:tab w:val="left" w:pos="1559"/>
        <w:tab w:val="left" w:pos="2183"/>
        <w:tab w:val="left" w:pos="2807"/>
      </w:tabs>
      <w:adjustRightInd w:val="0"/>
      <w:spacing w:after="360" w:line="360" w:lineRule="atLeast"/>
      <w:ind w:leftChars="200" w:left="480"/>
      <w:jc w:val="both"/>
      <w:textAlignment w:val="baseline"/>
    </w:pPr>
    <w:rPr>
      <w:rFonts w:ascii="Times New Roman" w:eastAsia="華康細明體" w:hAnsi="Times New Roman" w:cs="Times New Roman"/>
      <w:spacing w:val="30"/>
      <w:kern w:val="0"/>
      <w:szCs w:val="20"/>
    </w:rPr>
  </w:style>
  <w:style w:type="paragraph" w:customStyle="1" w:styleId="Default">
    <w:name w:val="Default"/>
    <w:rsid w:val="000A3290"/>
    <w:pPr>
      <w:widowControl w:val="0"/>
      <w:autoSpaceDE w:val="0"/>
      <w:autoSpaceDN w:val="0"/>
      <w:adjustRightInd w:val="0"/>
    </w:pPr>
    <w:rPr>
      <w:rFonts w:ascii="P Ming Li U" w:eastAsia="P Ming Li U" w:cs="P Ming Li U"/>
      <w:color w:val="000000"/>
      <w:kern w:val="0"/>
      <w:szCs w:val="24"/>
    </w:rPr>
  </w:style>
  <w:style w:type="table" w:styleId="aa">
    <w:name w:val="Table Grid"/>
    <w:basedOn w:val="a1"/>
    <w:uiPriority w:val="59"/>
    <w:rsid w:val="006D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h@hkcss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775</Words>
  <Characters>4424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</dc:creator>
  <cp:lastModifiedBy>s0757</cp:lastModifiedBy>
  <cp:revision>2</cp:revision>
  <cp:lastPrinted>2017-10-03T01:42:00Z</cp:lastPrinted>
  <dcterms:created xsi:type="dcterms:W3CDTF">2018-02-01T08:39:00Z</dcterms:created>
  <dcterms:modified xsi:type="dcterms:W3CDTF">2018-02-01T08:39:00Z</dcterms:modified>
</cp:coreProperties>
</file>