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E" w:rsidRPr="00F26D17" w:rsidRDefault="00D7335A" w:rsidP="009646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eastAsia="zh-HK"/>
        </w:rPr>
        <w:t xml:space="preserve">2016 </w:t>
      </w:r>
      <w:r w:rsidR="00F26D17" w:rsidRPr="00F26D17">
        <w:rPr>
          <w:rFonts w:ascii="Times New Roman" w:hAnsi="Times New Roman" w:cs="Times New Roman" w:hint="eastAsia"/>
          <w:b/>
        </w:rPr>
        <w:t>獲獎名單</w:t>
      </w:r>
    </w:p>
    <w:p w:rsidR="00964642" w:rsidRPr="00F26D17" w:rsidRDefault="00964642" w:rsidP="00964642">
      <w:pPr>
        <w:rPr>
          <w:rFonts w:ascii="Times New Roman" w:hAnsi="Times New Roman" w:cs="Times New Roman"/>
          <w:b/>
        </w:rPr>
      </w:pPr>
    </w:p>
    <w:tbl>
      <w:tblPr>
        <w:tblW w:w="9791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2020"/>
        <w:gridCol w:w="4227"/>
        <w:gridCol w:w="3544"/>
      </w:tblGrid>
      <w:tr w:rsidR="00964642" w:rsidRPr="002B4F96" w:rsidTr="00D7335A">
        <w:trPr>
          <w:trHeight w:val="3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b/>
                <w:kern w:val="0"/>
                <w:sz w:val="22"/>
              </w:rPr>
              <w:t>獎項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</w:pPr>
            <w:r w:rsidRPr="002B4F96">
              <w:rPr>
                <w:rFonts w:ascii="Times New Roman" w:eastAsia="新細明體" w:hAnsi="新細明體" w:cs="Times New Roman"/>
                <w:b/>
                <w:kern w:val="0"/>
                <w:sz w:val="22"/>
              </w:rPr>
              <w:t>建築物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</w:pPr>
            <w:r w:rsidRPr="006763D6">
              <w:rPr>
                <w:rFonts w:ascii="Times New Roman" w:eastAsia="新細明體" w:hAnsi="Calibri" w:cs="Times New Roman"/>
                <w:b/>
                <w:kern w:val="0"/>
                <w:sz w:val="22"/>
              </w:rPr>
              <w:t>物業管理公司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全面共融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香港旺角薈賢居</w:t>
            </w:r>
            <w:r w:rsidRPr="006763D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</w:t>
            </w: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如心酒店集團管理</w:t>
            </w:r>
            <w:r w:rsidRPr="006763D6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如心酒店管理有限公司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全面共融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Times New Roman" w:cs="Times New Roman"/>
                <w:kern w:val="0"/>
                <w:szCs w:val="24"/>
              </w:rPr>
              <w:t>PopCorn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香港鐵路有限公司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全面共融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良景廣場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領展資產管理有限公司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全面共融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油麗商場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康業服務有限公司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全面共融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赤柱廣場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領展資產管理有限公司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環境獎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屯門市廣場第一期</w:t>
            </w:r>
            <w:r w:rsidRPr="006763D6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商場</w:t>
            </w:r>
            <w:r w:rsidRPr="006763D6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信和物業管理有限公司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42" w:rsidRPr="002B4F96" w:rsidRDefault="00964642" w:rsidP="00D51929">
            <w:pPr>
              <w:rPr>
                <w:rFonts w:ascii="Times New Roman" w:hAnsi="Times New Roman" w:cs="Times New Roman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環境獎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香港傷健協會賽馬會傷健營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香港傷健協會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42" w:rsidRPr="002B4F96" w:rsidRDefault="00964642" w:rsidP="00D51929">
            <w:pPr>
              <w:rPr>
                <w:rFonts w:ascii="Times New Roman" w:hAnsi="Times New Roman" w:cs="Times New Roman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共融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環境獎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天澤商場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領展資產管理有限公司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積極進步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九龍灣國際展貿中心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九龍灣國際展貿中心管理有限公司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積極進步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長發廣場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領展資產管理有限公司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積極進步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Times New Roman" w:cs="Times New Roman"/>
                <w:kern w:val="0"/>
                <w:szCs w:val="24"/>
              </w:rPr>
              <w:t>PopCorn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香港鐵路有限公司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積極進步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何文田廣場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領展資產管理有限公司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積極進步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香港盲人輔導會總部東翼大樓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香港盲人輔導會</w:t>
            </w:r>
          </w:p>
        </w:tc>
      </w:tr>
      <w:tr w:rsidR="00964642" w:rsidRPr="002B4F96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積極進步</w:t>
            </w:r>
            <w:r w:rsidRPr="002B4F96">
              <w:rPr>
                <w:rFonts w:ascii="Times New Roman" w:eastAsia="新細明體" w:hAnsi="新細明體" w:cs="Times New Roman"/>
                <w:kern w:val="0"/>
                <w:sz w:val="22"/>
              </w:rPr>
              <w:t>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Cs w:val="24"/>
              </w:rPr>
              <w:t>如心艾朗酒店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42" w:rsidRPr="006763D6" w:rsidRDefault="00964642" w:rsidP="00D519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63D6">
              <w:rPr>
                <w:rFonts w:ascii="Times New Roman" w:eastAsia="新細明體" w:hAnsi="新細明體" w:cs="Times New Roman"/>
                <w:kern w:val="0"/>
                <w:sz w:val="22"/>
              </w:rPr>
              <w:t>如心酒店管理有限公司</w:t>
            </w:r>
          </w:p>
        </w:tc>
      </w:tr>
    </w:tbl>
    <w:p w:rsidR="00964642" w:rsidRPr="002B4F96" w:rsidRDefault="00964642" w:rsidP="00964642">
      <w:pPr>
        <w:rPr>
          <w:rFonts w:ascii="Times New Roman" w:hAnsi="Times New Roman" w:cs="Times New Roman"/>
        </w:rPr>
      </w:pPr>
    </w:p>
    <w:p w:rsidR="00964642" w:rsidRPr="002B4F96" w:rsidRDefault="00964642" w:rsidP="00964642">
      <w:pPr>
        <w:rPr>
          <w:rFonts w:ascii="Times New Roman" w:hAnsi="Times New Roman" w:cs="Times New Roman"/>
        </w:rPr>
      </w:pPr>
    </w:p>
    <w:sectPr w:rsidR="00964642" w:rsidRPr="002B4F96" w:rsidSect="00964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5A" w:rsidRDefault="00D7335A" w:rsidP="00D7335A">
      <w:r>
        <w:separator/>
      </w:r>
    </w:p>
  </w:endnote>
  <w:endnote w:type="continuationSeparator" w:id="0">
    <w:p w:rsidR="00D7335A" w:rsidRDefault="00D7335A" w:rsidP="00D7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5A" w:rsidRDefault="00D7335A" w:rsidP="00D7335A">
      <w:r>
        <w:separator/>
      </w:r>
    </w:p>
  </w:footnote>
  <w:footnote w:type="continuationSeparator" w:id="0">
    <w:p w:rsidR="00D7335A" w:rsidRDefault="00D7335A" w:rsidP="00D73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3D6"/>
    <w:rsid w:val="002B4F96"/>
    <w:rsid w:val="006763D6"/>
    <w:rsid w:val="00964642"/>
    <w:rsid w:val="00B45C1C"/>
    <w:rsid w:val="00CF1E7E"/>
    <w:rsid w:val="00D7335A"/>
    <w:rsid w:val="00F2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33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33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s0685</dc:creator>
  <cp:lastModifiedBy>s0685</cp:lastModifiedBy>
  <cp:revision>6</cp:revision>
  <dcterms:created xsi:type="dcterms:W3CDTF">2017-01-24T09:48:00Z</dcterms:created>
  <dcterms:modified xsi:type="dcterms:W3CDTF">2017-05-05T01:21:00Z</dcterms:modified>
</cp:coreProperties>
</file>